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AB" w:rsidRDefault="005152AB" w:rsidP="008E09C6">
      <w:pPr>
        <w:pStyle w:val="a8"/>
        <w:rPr>
          <w:szCs w:val="28"/>
        </w:rPr>
      </w:pPr>
      <w:r w:rsidRPr="005152AB">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1.5pt">
            <v:imagedata r:id="rId7" o:title="Image0037"/>
          </v:shape>
        </w:pict>
      </w:r>
    </w:p>
    <w:p w:rsidR="005152AB" w:rsidRDefault="005152AB" w:rsidP="008E09C6">
      <w:pPr>
        <w:pStyle w:val="a8"/>
        <w:rPr>
          <w:szCs w:val="28"/>
        </w:rPr>
      </w:pPr>
    </w:p>
    <w:p w:rsidR="005A2C5C" w:rsidRPr="00BE72A7" w:rsidRDefault="005A2C5C" w:rsidP="00BE72A7">
      <w:pPr>
        <w:spacing w:line="240" w:lineRule="auto"/>
        <w:jc w:val="both"/>
        <w:rPr>
          <w:rFonts w:ascii="Times New Roman" w:hAnsi="Times New Roman"/>
          <w:b/>
          <w:sz w:val="28"/>
          <w:szCs w:val="28"/>
        </w:rPr>
      </w:pPr>
      <w:r w:rsidRPr="00BE72A7">
        <w:rPr>
          <w:rFonts w:ascii="Times New Roman" w:hAnsi="Times New Roman"/>
          <w:b/>
          <w:sz w:val="28"/>
          <w:szCs w:val="28"/>
        </w:rPr>
        <w:t>ГЛАВА 1. ОБЩИЕ ПОЛОЖЕНИЯ</w:t>
      </w:r>
    </w:p>
    <w:p w:rsidR="005A2C5C" w:rsidRPr="00BE72A7" w:rsidRDefault="005A2C5C" w:rsidP="00BE72A7">
      <w:pPr>
        <w:spacing w:line="240" w:lineRule="auto"/>
        <w:jc w:val="both"/>
        <w:rPr>
          <w:rFonts w:ascii="Times New Roman" w:hAnsi="Times New Roman"/>
          <w:sz w:val="28"/>
          <w:szCs w:val="28"/>
        </w:rPr>
      </w:pPr>
      <w:r w:rsidRPr="00BE72A7">
        <w:rPr>
          <w:rFonts w:ascii="Times New Roman" w:hAnsi="Times New Roman"/>
          <w:sz w:val="28"/>
          <w:szCs w:val="28"/>
        </w:rPr>
        <w:t xml:space="preserve">1.1.Муниципальное дошкольное образовательное учреждение «Детский сад №41 «Теремок» </w:t>
      </w:r>
      <w:proofErr w:type="gramStart"/>
      <w:r w:rsidRPr="00BE72A7">
        <w:rPr>
          <w:rFonts w:ascii="Times New Roman" w:hAnsi="Times New Roman"/>
          <w:sz w:val="28"/>
          <w:szCs w:val="28"/>
        </w:rPr>
        <w:t>зарегистрировано Межрайонной инспекцией МНС России №4 по Ставропольскому краю от 31 декабря 2002 года внесено</w:t>
      </w:r>
      <w:proofErr w:type="gramEnd"/>
      <w:r w:rsidRPr="00BE72A7">
        <w:rPr>
          <w:rFonts w:ascii="Times New Roman" w:hAnsi="Times New Roman"/>
          <w:sz w:val="28"/>
          <w:szCs w:val="28"/>
        </w:rPr>
        <w:t xml:space="preserve"> в Единый государственный реестр юридических лиц за основным государственным регистрационным номером 1022602828698, свидетельство о внесении записи в ЕГРЮЛ серии 26 № 001584569, ИНН 2615012981, КПП 261501001.</w:t>
      </w:r>
    </w:p>
    <w:p w:rsidR="005A2C5C" w:rsidRPr="00BE72A7" w:rsidRDefault="005A2C5C" w:rsidP="00BE72A7">
      <w:pPr>
        <w:spacing w:line="240" w:lineRule="auto"/>
        <w:jc w:val="both"/>
        <w:rPr>
          <w:rFonts w:ascii="Times New Roman" w:hAnsi="Times New Roman"/>
          <w:sz w:val="28"/>
          <w:szCs w:val="28"/>
        </w:rPr>
      </w:pPr>
      <w:proofErr w:type="gramStart"/>
      <w:r w:rsidRPr="00BE72A7">
        <w:rPr>
          <w:rFonts w:ascii="Times New Roman" w:hAnsi="Times New Roman"/>
          <w:sz w:val="28"/>
          <w:szCs w:val="28"/>
        </w:rPr>
        <w:t xml:space="preserve">1.2.Муниципальное дошкольное образовательное учреждение </w:t>
      </w:r>
      <w:r w:rsidRPr="00BE72A7">
        <w:rPr>
          <w:rFonts w:ascii="Times New Roman" w:hAnsi="Times New Roman"/>
          <w:bCs/>
          <w:sz w:val="28"/>
          <w:szCs w:val="28"/>
        </w:rPr>
        <w:t>«</w:t>
      </w:r>
      <w:r w:rsidRPr="00BE72A7">
        <w:rPr>
          <w:rFonts w:ascii="Times New Roman" w:hAnsi="Times New Roman"/>
          <w:sz w:val="28"/>
          <w:szCs w:val="28"/>
        </w:rPr>
        <w:t>Детский сад №41 «Теремок» (далее–Учреждение) является некоммерческой организацией в форме муниципального казенного учреждения, создано путем изменения типа Учреждения в соответствии с Гражданским кодексом РФ, Федеральным законом от 12.01.1996 г. № 7-ФЗ «О некоммерческих организациях», Федеральным законом № 83-ФЗ от 08.05.2010 г. «О внесении изменений в отдельные законодательные акты Российской Федерации в связи с совершенствованием правового положения государственных</w:t>
      </w:r>
      <w:proofErr w:type="gramEnd"/>
      <w:r w:rsidRPr="00BE72A7">
        <w:rPr>
          <w:rFonts w:ascii="Times New Roman" w:hAnsi="Times New Roman"/>
          <w:sz w:val="28"/>
          <w:szCs w:val="28"/>
        </w:rPr>
        <w:t xml:space="preserve"> (муниципальных) учреждений».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1.3.По типу Учреждение является казенным образовательным учреждением, по виду – детский сад. Полное официальное наименование Учреждения: Муниципальное дошкольное образовательное учреждение </w:t>
      </w:r>
      <w:r w:rsidRPr="00BE72A7">
        <w:rPr>
          <w:rFonts w:ascii="Times New Roman" w:hAnsi="Times New Roman"/>
          <w:bCs/>
          <w:sz w:val="28"/>
          <w:szCs w:val="28"/>
        </w:rPr>
        <w:t>«</w:t>
      </w:r>
      <w:r w:rsidRPr="00BE72A7">
        <w:rPr>
          <w:rFonts w:ascii="Times New Roman" w:hAnsi="Times New Roman"/>
          <w:sz w:val="28"/>
          <w:szCs w:val="28"/>
        </w:rPr>
        <w:t xml:space="preserve">Детский сад №41 «Теремок», сокращенное наименование: МДОУ </w:t>
      </w:r>
      <w:r w:rsidRPr="00BE72A7">
        <w:rPr>
          <w:rFonts w:ascii="Times New Roman" w:hAnsi="Times New Roman"/>
          <w:bCs/>
          <w:sz w:val="28"/>
          <w:szCs w:val="28"/>
        </w:rPr>
        <w:t>«</w:t>
      </w:r>
      <w:r w:rsidRPr="00BE72A7">
        <w:rPr>
          <w:rFonts w:ascii="Times New Roman" w:hAnsi="Times New Roman"/>
          <w:sz w:val="28"/>
          <w:szCs w:val="28"/>
        </w:rPr>
        <w:t xml:space="preserve">Детский сад №41 «Теремок», сокращенное наименование применяется наравне с полным наименованием. </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1.4. Учредителем Учреждения и собственника его имущества является </w:t>
      </w:r>
      <w:proofErr w:type="spellStart"/>
      <w:r w:rsidRPr="00BE72A7">
        <w:rPr>
          <w:rFonts w:ascii="Times New Roman" w:hAnsi="Times New Roman"/>
          <w:sz w:val="28"/>
          <w:szCs w:val="28"/>
        </w:rPr>
        <w:t>Новоалександровский</w:t>
      </w:r>
      <w:proofErr w:type="spellEnd"/>
      <w:r w:rsidRPr="00BE72A7">
        <w:rPr>
          <w:rFonts w:ascii="Times New Roman" w:hAnsi="Times New Roman"/>
          <w:sz w:val="28"/>
          <w:szCs w:val="28"/>
        </w:rPr>
        <w:t xml:space="preserve"> муниципальный район Ставропольского края.</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1.5. Функции и полномочия Учредителя Учреждения и собственника его имущества от имени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осуществляет администрация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(далее - администрация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1.6. Учреждение находится в ведении отдела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(далее - отдел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который осуществляет часть функций и полномочий Учредителя в соответствии с нормативными правовыми актами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1.7. Учреждение находится в ведении отдела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(далее - отдел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который осуществляет часть функций и полномочий Учредителя в соответствии с нормативными правовыми актами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xml:space="preserve">1.8. Местонахождение Учреждения: 356017, Российская Федерация, Ставропольский край, </w:t>
      </w:r>
      <w:proofErr w:type="spellStart"/>
      <w:r w:rsidRPr="00BE72A7">
        <w:rPr>
          <w:rFonts w:ascii="Times New Roman" w:hAnsi="Times New Roman"/>
          <w:sz w:val="28"/>
          <w:szCs w:val="28"/>
        </w:rPr>
        <w:t>Новоалександровский</w:t>
      </w:r>
      <w:proofErr w:type="spellEnd"/>
      <w:r w:rsidRPr="00BE72A7">
        <w:rPr>
          <w:rFonts w:ascii="Times New Roman" w:hAnsi="Times New Roman"/>
          <w:sz w:val="28"/>
          <w:szCs w:val="28"/>
        </w:rPr>
        <w:t xml:space="preserve"> район, поселок Равнинный, улица Молодежная, 18а.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Юридический и фактический адреса Учреждения совпадают: 356017, Российская Федерация, Ставропольский край, </w:t>
      </w:r>
      <w:proofErr w:type="spellStart"/>
      <w:r w:rsidRPr="00BE72A7">
        <w:rPr>
          <w:rFonts w:ascii="Times New Roman" w:hAnsi="Times New Roman"/>
          <w:sz w:val="28"/>
          <w:szCs w:val="28"/>
        </w:rPr>
        <w:t>Новоалександровский</w:t>
      </w:r>
      <w:proofErr w:type="spellEnd"/>
      <w:r w:rsidRPr="00BE72A7">
        <w:rPr>
          <w:rFonts w:ascii="Times New Roman" w:hAnsi="Times New Roman"/>
          <w:sz w:val="28"/>
          <w:szCs w:val="28"/>
        </w:rPr>
        <w:t xml:space="preserve"> район, поселок Равнинный, улица Молодежная, 18а.</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1.9. Учреждение филиалов и представительств не имеет.</w:t>
      </w:r>
    </w:p>
    <w:p w:rsidR="005A2C5C" w:rsidRPr="00BE72A7" w:rsidRDefault="005A2C5C" w:rsidP="00BE72A7">
      <w:pPr>
        <w:pStyle w:val="aa"/>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b/>
          <w:sz w:val="28"/>
          <w:szCs w:val="28"/>
        </w:rPr>
      </w:pPr>
      <w:r w:rsidRPr="00BE72A7">
        <w:rPr>
          <w:rFonts w:ascii="Times New Roman" w:hAnsi="Times New Roman"/>
          <w:b/>
          <w:sz w:val="28"/>
          <w:szCs w:val="28"/>
        </w:rPr>
        <w:t>ГЛАВА 2. ДЕЯТЕЛЬНОСТЬ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2.1. </w:t>
      </w:r>
      <w:proofErr w:type="gramStart"/>
      <w:r w:rsidRPr="00BE72A7">
        <w:rPr>
          <w:rFonts w:ascii="Times New Roman" w:hAnsi="Times New Roman"/>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присмотр и уход за детьми,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воспитанников в самообразовании и получении дополнительного образования.</w:t>
      </w:r>
      <w:proofErr w:type="gramEnd"/>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2.2. </w:t>
      </w:r>
      <w:proofErr w:type="gramStart"/>
      <w:r w:rsidRPr="00BE72A7">
        <w:rPr>
          <w:rFonts w:ascii="Times New Roman" w:hAnsi="Times New Roman"/>
          <w:sz w:val="28"/>
          <w:szCs w:val="28"/>
        </w:rPr>
        <w:t xml:space="preserve">В своей деятельности Учреждение руководствуется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BE72A7">
          <w:rPr>
            <w:rFonts w:ascii="Times New Roman" w:hAnsi="Times New Roman"/>
            <w:sz w:val="28"/>
            <w:szCs w:val="28"/>
          </w:rPr>
          <w:t>2012 г</w:t>
        </w:r>
      </w:smartTag>
      <w:r w:rsidRPr="00BE72A7">
        <w:rPr>
          <w:rFonts w:ascii="Times New Roman" w:hAnsi="Times New Roman"/>
          <w:sz w:val="28"/>
          <w:szCs w:val="28"/>
        </w:rPr>
        <w:t xml:space="preserve">.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BE72A7">
          <w:rPr>
            <w:rFonts w:ascii="Times New Roman" w:hAnsi="Times New Roman"/>
            <w:sz w:val="28"/>
            <w:szCs w:val="28"/>
          </w:rPr>
          <w:t>2013 г</w:t>
        </w:r>
      </w:smartTag>
      <w:r w:rsidRPr="00BE72A7">
        <w:rPr>
          <w:rFonts w:ascii="Times New Roman" w:hAnsi="Times New Roman"/>
          <w:sz w:val="28"/>
          <w:szCs w:val="28"/>
        </w:rPr>
        <w:t>. № 1014, Федеральным законом от 12.01.1996 № 7-ФЗ «О некоммерческих организациях», Федеральным законом «О благотворительной деятельности и</w:t>
      </w:r>
      <w:proofErr w:type="gramEnd"/>
      <w:r w:rsidRPr="00BE72A7">
        <w:rPr>
          <w:rFonts w:ascii="Times New Roman" w:hAnsi="Times New Roman"/>
          <w:sz w:val="28"/>
          <w:szCs w:val="28"/>
        </w:rPr>
        <w:t xml:space="preserve"> </w:t>
      </w:r>
      <w:proofErr w:type="gramStart"/>
      <w:r w:rsidRPr="00BE72A7">
        <w:rPr>
          <w:rFonts w:ascii="Times New Roman" w:hAnsi="Times New Roman"/>
          <w:sz w:val="28"/>
          <w:szCs w:val="28"/>
        </w:rPr>
        <w:t xml:space="preserve">благотворительных организациях» от 11.08.1995 года №135-ФЗ, Бюджетным кодексом Российской Федерации, Гражданским кодексом Российской Федерации, Семейным кодексом Российской Федерации, Трудовым кодексом Российской Федерации и нормативными правовыми актами содержащих нормы права не противоречащих федеральному законодательству и подлежащих применению на территории Российской Федерации, Закон Ставропольского края от 30.07.2013 № 72-кз «Об образовании», Уставом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решениями Совета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w:t>
      </w:r>
      <w:proofErr w:type="gramEnd"/>
      <w:r w:rsidRPr="00BE72A7">
        <w:rPr>
          <w:rFonts w:ascii="Times New Roman" w:hAnsi="Times New Roman"/>
          <w:sz w:val="28"/>
          <w:szCs w:val="28"/>
        </w:rPr>
        <w:t xml:space="preserve"> края, нормативными правовыми актами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и настоящим уставом.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2.2. </w:t>
      </w:r>
      <w:proofErr w:type="gramStart"/>
      <w:r w:rsidRPr="00BE72A7">
        <w:rPr>
          <w:rFonts w:ascii="Times New Roman" w:hAnsi="Times New Roman"/>
          <w:sz w:val="28"/>
          <w:szCs w:val="28"/>
        </w:rPr>
        <w:t xml:space="preserve">Учреждение является юридическим лицом, имеет самостоятельный баланс, лицевые счета, открытые в территориальном органе Федерального казначейства или в финансовом органе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(финансовое управление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печать со своим полным наименованием и индивидуальным номером налогоплательщика, штампы, бланки, фирменную символику, обладает обособленным имуществом.</w:t>
      </w:r>
      <w:proofErr w:type="gramEnd"/>
      <w:r w:rsidRPr="00BE72A7">
        <w:rPr>
          <w:rFonts w:ascii="Times New Roman" w:hAnsi="Times New Roman"/>
          <w:sz w:val="28"/>
          <w:szCs w:val="28"/>
        </w:rPr>
        <w:t xml:space="preserve"> Учреждение выступает истцом и ответчиком в судах от своего имени в соответствии с законодательством Российской Федерации.</w:t>
      </w:r>
    </w:p>
    <w:p w:rsidR="005A2C5C" w:rsidRPr="00BE72A7" w:rsidRDefault="005A2C5C" w:rsidP="00BE72A7">
      <w:pPr>
        <w:pStyle w:val="aa"/>
        <w:jc w:val="both"/>
        <w:rPr>
          <w:rFonts w:ascii="Times New Roman" w:hAnsi="Times New Roman"/>
          <w:b/>
          <w:sz w:val="28"/>
          <w:szCs w:val="28"/>
        </w:rPr>
      </w:pPr>
      <w:r w:rsidRPr="00BE72A7">
        <w:rPr>
          <w:rFonts w:ascii="Times New Roman" w:hAnsi="Times New Roman"/>
          <w:b/>
          <w:sz w:val="28"/>
          <w:szCs w:val="28"/>
        </w:rPr>
        <w:t>2.3</w:t>
      </w:r>
      <w:r w:rsidRPr="00BE72A7">
        <w:rPr>
          <w:rFonts w:ascii="Times New Roman" w:hAnsi="Times New Roman"/>
          <w:sz w:val="28"/>
          <w:szCs w:val="28"/>
        </w:rPr>
        <w:t>.</w:t>
      </w:r>
      <w:r w:rsidRPr="00BE72A7">
        <w:rPr>
          <w:rFonts w:ascii="Times New Roman" w:hAnsi="Times New Roman"/>
          <w:b/>
          <w:sz w:val="28"/>
          <w:szCs w:val="28"/>
        </w:rPr>
        <w:t>Основным видами деятельности учреждения является: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предоставление общедоступного и бесплатного дошкольного образования по образовательным программам дошкольного образования, для всех категорий детей включая детей инвалидов.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присмотр и уход за воспитанниками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дополнительное образование детей и взрослых</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2.4. Право на образовательную деятельность и льготы, предоставляемые законодательством </w:t>
      </w:r>
      <w:r w:rsidRPr="00BE72A7">
        <w:rPr>
          <w:rFonts w:ascii="Times New Roman" w:hAnsi="Times New Roman"/>
          <w:spacing w:val="-1"/>
          <w:sz w:val="28"/>
          <w:szCs w:val="28"/>
        </w:rPr>
        <w:t>Российской Федерации, возникают у Учреждения со дня выдачи ей лицензии на ведение образовательной деятельности.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2.5. Медицинское обслуживание воспитанников в Учреждении обеспечивает медицинская организация.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медицинских работников.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2.6. В Учреждении образовательная деятельность осуществляется на русском языке - государственном языке Российской Федерации.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2.7. Учреждение работает по программам, рекомендованным Министерством образования и науки Российской Федерации, которые реализуются с учетом возрастных и индивидуальных особенностей детей.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2.8. Учреждение функционирует в режиме сокращенного дня (10,5-часового пребывания с 7:300 до 18:00)</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2.9. Количество групп в Учреждении определяется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Количество и соотношение возрастных групп детей в Учреждении определяется Учредителем.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2.10.  В Учреждении функционируют две разновозрастные </w:t>
      </w:r>
      <w:proofErr w:type="spellStart"/>
      <w:r w:rsidRPr="00BE72A7">
        <w:rPr>
          <w:rFonts w:ascii="Times New Roman" w:hAnsi="Times New Roman"/>
          <w:sz w:val="28"/>
          <w:szCs w:val="28"/>
        </w:rPr>
        <w:t>общеразвивающей</w:t>
      </w:r>
      <w:proofErr w:type="spellEnd"/>
      <w:r w:rsidRPr="00BE72A7">
        <w:rPr>
          <w:rFonts w:ascii="Times New Roman" w:hAnsi="Times New Roman"/>
          <w:sz w:val="28"/>
          <w:szCs w:val="28"/>
        </w:rPr>
        <w:t xml:space="preserve"> направленности и одна одновозрастная с пребыванием детей в режиме 10,5-часового дня. В Учреждение принимаются дети в возрасте от 2 месяцев (при наличии условий в Учреждении) до восьмого года </w:t>
      </w:r>
      <w:proofErr w:type="spellStart"/>
      <w:r w:rsidRPr="00BE72A7">
        <w:rPr>
          <w:rFonts w:ascii="Times New Roman" w:hAnsi="Times New Roman"/>
          <w:sz w:val="28"/>
          <w:szCs w:val="28"/>
        </w:rPr>
        <w:t>жизни</w:t>
      </w:r>
      <w:proofErr w:type="gramStart"/>
      <w:r w:rsidRPr="00BE72A7">
        <w:rPr>
          <w:rFonts w:ascii="Times New Roman" w:hAnsi="Times New Roman"/>
          <w:sz w:val="28"/>
          <w:szCs w:val="28"/>
        </w:rPr>
        <w:t>.К</w:t>
      </w:r>
      <w:proofErr w:type="gramEnd"/>
      <w:r w:rsidRPr="00BE72A7">
        <w:rPr>
          <w:rFonts w:ascii="Times New Roman" w:hAnsi="Times New Roman"/>
          <w:sz w:val="28"/>
          <w:szCs w:val="28"/>
        </w:rPr>
        <w:t>оличество</w:t>
      </w:r>
      <w:proofErr w:type="spellEnd"/>
      <w:r w:rsidRPr="00BE72A7">
        <w:rPr>
          <w:rFonts w:ascii="Times New Roman" w:hAnsi="Times New Roman"/>
          <w:sz w:val="28"/>
          <w:szCs w:val="28"/>
        </w:rPr>
        <w:t xml:space="preserve"> групп определяется в зависимости от санитарных норм, исходя из их предельной наполняемости и возраста набора детей на текущий новый учебный год.</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2.11. Реализация основных общеобразовательных программ дошкольного образования, а также осуществляет присмотр и уход за детьми.</w:t>
      </w:r>
      <w:bookmarkStart w:id="0" w:name="Par70"/>
      <w:bookmarkEnd w:id="0"/>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2.12.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им самостоятельно.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2.13.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2.14. Образовательная программа дошкольного образования направлена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воспитанникам и специфичных для их возраста видов деятельности.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2.15. Освоение образовательной программы дошкольного образования в Учреждении не сопровождается проведением промежуточных аттестаций и итоговой аттестации воспитанников.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2.16. Основным направлением в работе является развитие умственных способностей детей в процессе детских видов деятельности (игры, конструирования, изобразительной и литературно-художественной деятельности), физическое развития в процессе физкультурных мероприятия и оздоровление посредством физических занятий, лечебно-профилактических мероприятий, закаливания.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2.17.Учреждение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2.18. Организация воспитания и обучения воспитанников в Учреждении направлены на реализацию основных задач дошкольного образования: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сохранение и укрепление физического и психического здоровья воспитанников;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обеспечение равных возможностей для полноценного развития каждого воспитанника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воспитанника как субъекта отношений с самим собой, другими детьми, взрослыми и миром;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объединение обучения и воспитания в целостный образовательный процесс на основе духовно-нравственных и </w:t>
      </w:r>
      <w:proofErr w:type="spellStart"/>
      <w:r w:rsidRPr="00BE72A7">
        <w:rPr>
          <w:rFonts w:ascii="Times New Roman" w:hAnsi="Times New Roman"/>
          <w:sz w:val="28"/>
          <w:szCs w:val="28"/>
        </w:rPr>
        <w:t>социокультурных</w:t>
      </w:r>
      <w:proofErr w:type="spellEnd"/>
      <w:r w:rsidRPr="00BE72A7">
        <w:rPr>
          <w:rFonts w:ascii="Times New Roman" w:hAnsi="Times New Roman"/>
          <w:sz w:val="28"/>
          <w:szCs w:val="28"/>
        </w:rPr>
        <w:t xml:space="preserve"> ценностей и принятых в обществе правил и норм поведения в интересах человека, семьи, общества;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формирования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взаимодействие с семьей для обеспечения полноценного развития ребенка, с оказанием необходимой консультативной и методической помощи родителям (законным представителям).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2.19. Основными целями Учреждения являются: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охрана и укрепление физического и психического здоровья воспитанников, в том числе их эмоционального благополучия;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непрерывность образовательного процесса;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обеспечение самоопределения личности, создание условий для ее самореализации;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поддержание в воспитанниках потребности в доброжелательном внимании взрослого, общении по поводу предметов и действий с ними;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xml:space="preserve">- </w:t>
      </w:r>
      <w:r w:rsidRPr="00BE72A7">
        <w:rPr>
          <w:rFonts w:ascii="Times New Roman" w:hAnsi="Times New Roman"/>
          <w:color w:val="000000"/>
          <w:sz w:val="28"/>
          <w:szCs w:val="28"/>
        </w:rPr>
        <w:t>обеспечение эффективного взаимодействия всех участников образовательного процесса – детей, педагогов, родителей – в едином образовательном пространстве с целью всестороннего развития личности воспитанника</w:t>
      </w:r>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2.20. К компетенции Учреждения относятся: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разработка и принятие правил внутреннего трудового распорядка;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принятие локальных нормативных актов (на основании внесения изменений в законодательстве Российской Федерации, Ставропольского края и органах местного самоуправления локальные акты учреждения приводятся в соответствие);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E72A7">
        <w:rPr>
          <w:rFonts w:ascii="Times New Roman" w:hAnsi="Times New Roman"/>
          <w:sz w:val="28"/>
          <w:szCs w:val="28"/>
        </w:rPr>
        <w:t>самообследования</w:t>
      </w:r>
      <w:proofErr w:type="spellEnd"/>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установление штатного расписания;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разработка и утверждение образовательных программ образовательной организации;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разработка и утверждение по согласованию с Учредителем программы развития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прием воспитанников в Учреждение;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использование и совершенствование методов обучения и воспитания, образовательных технологий, электронного обучения;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проведение </w:t>
      </w:r>
      <w:proofErr w:type="spellStart"/>
      <w:r w:rsidRPr="00BE72A7">
        <w:rPr>
          <w:rFonts w:ascii="Times New Roman" w:hAnsi="Times New Roman"/>
          <w:sz w:val="28"/>
          <w:szCs w:val="28"/>
        </w:rPr>
        <w:t>самообследования</w:t>
      </w:r>
      <w:proofErr w:type="spellEnd"/>
      <w:r w:rsidRPr="00BE72A7">
        <w:rPr>
          <w:rFonts w:ascii="Times New Roman" w:hAnsi="Times New Roman"/>
          <w:sz w:val="28"/>
          <w:szCs w:val="28"/>
        </w:rPr>
        <w:t xml:space="preserve">, обеспечение </w:t>
      </w:r>
      <w:proofErr w:type="gramStart"/>
      <w:r w:rsidRPr="00BE72A7">
        <w:rPr>
          <w:rFonts w:ascii="Times New Roman" w:hAnsi="Times New Roman"/>
          <w:sz w:val="28"/>
          <w:szCs w:val="28"/>
        </w:rPr>
        <w:t>функционирования внутренней системы оценки качества образования</w:t>
      </w:r>
      <w:proofErr w:type="gramEnd"/>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создание необходимых условий для охраны и укрепления здоровья, организации питания воспитанников и работников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создание условий для занятия воспитанниками физической культурой и спортом;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содействие деятельности общественных объединений родителей (законных представителей) педагогических работников, осуществляемой в Учреждении и не запрещенной законодательством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 организация научно-методической работы, в том числе организация и проведение научных и методических конференций, семинаров;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обеспечение создания и ведения официального сайта Учреждения в сети «Интернет»;</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2.21.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воспитанников.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2.22. Учреждение обязано осуществлять свою деятельность в соответствии с законодательством об образовании, в том числе: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соблюдать права и свободы воспитанников, родителей (законных представителей) воспитанников, работников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2.23. </w:t>
      </w:r>
      <w:proofErr w:type="gramStart"/>
      <w:r w:rsidRPr="00BE72A7">
        <w:rPr>
          <w:rFonts w:ascii="Times New Roman" w:hAnsi="Times New Roman"/>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 </w:t>
      </w:r>
      <w:proofErr w:type="gramEnd"/>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2.24. Учреждение вправе осуществлять приносящую доход деятельность, предусмотренную настоящим уставом.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2.25. Учреждение предоставляет платные образовательные услуги, т.е. организует образовательную деятельность по заданиям и за счет средств физических и (или) юридических лиц по договорам об образовании, заключаемым при приеме на обучение в соответствии с постановлением Правительства РФ от 15 августа 2013 года № 706 «Об утверждении Правил оказания платных образовательных услуг».</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2.26. Учреждение вправе осуществлять за счет средств физических и (или) юридических лиц платные образовательные услуги, не предусмотренные бюджетной сметой, на одинаковых при оказании одних и тех же услуг условиях.</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Ставропольского края, 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Средства, полученные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2.27. </w:t>
      </w:r>
      <w:proofErr w:type="gramStart"/>
      <w:r w:rsidRPr="00BE72A7">
        <w:rPr>
          <w:rFonts w:ascii="Times New Roman" w:hAnsi="Times New Roman"/>
          <w:sz w:val="28"/>
          <w:szCs w:val="28"/>
        </w:rPr>
        <w:t>Денежные средства, полученные от оказания платных образовательных услуг поступают</w:t>
      </w:r>
      <w:proofErr w:type="gramEnd"/>
      <w:r w:rsidRPr="00BE72A7">
        <w:rPr>
          <w:rFonts w:ascii="Times New Roman" w:hAnsi="Times New Roman"/>
          <w:sz w:val="28"/>
          <w:szCs w:val="28"/>
        </w:rPr>
        <w:t xml:space="preserve"> в бюджет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2.28. В Учреждении могут реализовываться следующие платные образовательные услуги: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Услуги по </w:t>
      </w:r>
      <w:proofErr w:type="spellStart"/>
      <w:r w:rsidRPr="00BE72A7">
        <w:rPr>
          <w:rFonts w:ascii="Times New Roman" w:hAnsi="Times New Roman"/>
          <w:sz w:val="28"/>
          <w:szCs w:val="28"/>
        </w:rPr>
        <w:t>предшкольной</w:t>
      </w:r>
      <w:proofErr w:type="spellEnd"/>
      <w:r w:rsidRPr="00BE72A7">
        <w:rPr>
          <w:rFonts w:ascii="Times New Roman" w:hAnsi="Times New Roman"/>
          <w:sz w:val="28"/>
          <w:szCs w:val="28"/>
        </w:rPr>
        <w:t xml:space="preserve"> подготовке детей дошкольного возраста, не посещающих дошкольные образовательные учреждения, и по их адаптации к школьной жизни.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через кружки, студии, секции.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Услуги консультационного характера с педагогами узкой специализации (дефектологами, логопедами, психологами).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Индивидуальные занятия, проводимые педагогами узкой специализации (дефектологами, логопедами, психологами).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bCs/>
          <w:sz w:val="28"/>
          <w:szCs w:val="28"/>
        </w:rPr>
        <w:t>- Социальная адаптация к поступлению в дошкольное учреждение</w:t>
      </w:r>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bCs/>
          <w:sz w:val="28"/>
          <w:szCs w:val="28"/>
        </w:rPr>
      </w:pPr>
      <w:r w:rsidRPr="00BE72A7">
        <w:rPr>
          <w:rFonts w:ascii="Times New Roman" w:hAnsi="Times New Roman"/>
          <w:bCs/>
          <w:sz w:val="28"/>
          <w:szCs w:val="28"/>
        </w:rPr>
        <w:t>- Услуги по организации воспитания и ухода за детьми дошкольного возраста на дому: «Гувернерская служба на базе МДОУ»; «Обучение с увлечением».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bCs/>
          <w:sz w:val="28"/>
          <w:szCs w:val="28"/>
        </w:rPr>
        <w:t xml:space="preserve">- </w:t>
      </w:r>
      <w:r w:rsidRPr="00BE72A7">
        <w:rPr>
          <w:rFonts w:ascii="Times New Roman" w:hAnsi="Times New Roman"/>
          <w:sz w:val="28"/>
          <w:szCs w:val="28"/>
        </w:rPr>
        <w:t>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w:t>
      </w:r>
      <w:proofErr w:type="spellStart"/>
      <w:r w:rsidRPr="00BE72A7">
        <w:rPr>
          <w:rFonts w:ascii="Times New Roman" w:hAnsi="Times New Roman"/>
          <w:sz w:val="28"/>
          <w:szCs w:val="28"/>
        </w:rPr>
        <w:t>Лекотека</w:t>
      </w:r>
      <w:proofErr w:type="spellEnd"/>
      <w:r w:rsidRPr="00BE72A7">
        <w:rPr>
          <w:rFonts w:ascii="Times New Roman" w:hAnsi="Times New Roman"/>
          <w:sz w:val="28"/>
          <w:szCs w:val="28"/>
        </w:rPr>
        <w:t>»; «Группа вечернего пребывания»; «Группа выходного и праздничного дня»; «Центр игровой поддержки ребенка».</w:t>
      </w:r>
    </w:p>
    <w:p w:rsidR="005A2C5C" w:rsidRPr="00BE72A7" w:rsidRDefault="005A2C5C" w:rsidP="00BE72A7">
      <w:pPr>
        <w:pStyle w:val="aa"/>
        <w:jc w:val="both"/>
        <w:rPr>
          <w:rFonts w:ascii="Times New Roman" w:hAnsi="Times New Roman"/>
          <w:i/>
          <w:sz w:val="28"/>
          <w:szCs w:val="28"/>
        </w:rPr>
      </w:pPr>
      <w:r w:rsidRPr="00BE72A7">
        <w:rPr>
          <w:rFonts w:ascii="Times New Roman" w:hAnsi="Times New Roman"/>
          <w:sz w:val="28"/>
          <w:szCs w:val="28"/>
        </w:rPr>
        <w:t>2.29. Учреждение размещает на своем официальном сайте в сети «Интернет» перечень платных образовательных услуг, тарифы на платные образовательные услуги и калькуляцию расчета цен услуг реализуемых Учреждением, а так же доводит до заказчика информацию, содержащую сведения о предоставлении платных образовательных услуг в месте фактического осуществления образовательной деятельности.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2.30. Договор о предоставлении платных образовательных услуг между Учреждением и заказчиком заключается в простой письменной форме, составленной в соответствии с примерной формой договоров,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C5C" w:rsidRPr="00BE72A7" w:rsidRDefault="005A2C5C" w:rsidP="00BE72A7">
      <w:pPr>
        <w:pStyle w:val="aa"/>
        <w:jc w:val="both"/>
        <w:rPr>
          <w:rFonts w:ascii="Times New Roman" w:hAnsi="Times New Roman"/>
          <w:i/>
          <w:sz w:val="28"/>
          <w:szCs w:val="28"/>
        </w:rPr>
      </w:pPr>
      <w:r w:rsidRPr="00BE72A7">
        <w:rPr>
          <w:rFonts w:ascii="Times New Roman" w:hAnsi="Times New Roman"/>
          <w:sz w:val="28"/>
          <w:szCs w:val="28"/>
        </w:rPr>
        <w:t>2.31. Участниками образовательного процесса в Учреждении являются дети (воспитанники), педагогические работники Учреждения, родители (законные представители). Права и обязанности ребенка охраняются Конвенцией ООН «О правах ребенка», действующим законодательством Российской Федерации, а также, договором между Учреждением и родителями воспитанника (законными представителями).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lang w:eastAsia="ru-RU"/>
        </w:rPr>
        <w:t xml:space="preserve">Отношения воспитанника и персонала </w:t>
      </w:r>
      <w:r w:rsidRPr="00BE72A7">
        <w:rPr>
          <w:rFonts w:ascii="Times New Roman" w:hAnsi="Times New Roman"/>
          <w:sz w:val="28"/>
          <w:szCs w:val="28"/>
        </w:rPr>
        <w:t xml:space="preserve">Учреждения </w:t>
      </w:r>
      <w:r w:rsidRPr="00BE72A7">
        <w:rPr>
          <w:rFonts w:ascii="Times New Roman" w:hAnsi="Times New Roman"/>
          <w:sz w:val="28"/>
          <w:szCs w:val="28"/>
          <w:lang w:eastAsia="ru-RU"/>
        </w:rPr>
        <w:t>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2.32. Каждый воспитанник имеет право </w:t>
      </w:r>
      <w:proofErr w:type="gramStart"/>
      <w:r w:rsidRPr="00BE72A7">
        <w:rPr>
          <w:rFonts w:ascii="Times New Roman" w:hAnsi="Times New Roman"/>
          <w:sz w:val="28"/>
          <w:szCs w:val="28"/>
        </w:rPr>
        <w:t>на</w:t>
      </w:r>
      <w:proofErr w:type="gramEnd"/>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E72A7">
        <w:rPr>
          <w:rFonts w:ascii="Times New Roman" w:hAnsi="Times New Roman"/>
          <w:color w:val="000000"/>
          <w:sz w:val="28"/>
          <w:szCs w:val="28"/>
        </w:rPr>
        <w:t>психолого-медико-педагогической</w:t>
      </w:r>
      <w:proofErr w:type="spellEnd"/>
      <w:r w:rsidRPr="00BE72A7">
        <w:rPr>
          <w:rFonts w:ascii="Times New Roman" w:hAnsi="Times New Roman"/>
          <w:color w:val="000000"/>
          <w:sz w:val="28"/>
          <w:szCs w:val="28"/>
        </w:rPr>
        <w:t xml:space="preserve"> коррекции;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 уважение человеческого достоинства, защиту от всех форм физического и психического насилия, оскорбления личности, охрану жизни и здоровья;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3) свободу совести, информации, свободное выражение собственных взглядов и убеждений;</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4) пользование в порядке, установленном локальными нормативными актами, лечебно-оздоровительной инфраструктурой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6) образование в соответствии с федеральным государственным образовательным стандартом дошкольного образования и с учетом соответствующих образовательных программ дошкольного образования; </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lastRenderedPageBreak/>
        <w:t>7) получение дополнительных (в том числе платных) образовательных услуг;</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8) получение квалификационной помощи в исправлении (поправке) имеющихся недостатков в развитии.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2.33.Меры дисциплинарного взыскания не применяются к воспитанникам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2.34. Привлечение воспитанников без их согласия и без согласия их родителей </w:t>
      </w:r>
      <w:hyperlink r:id="rId8" w:history="1">
        <w:r w:rsidRPr="00BE72A7">
          <w:rPr>
            <w:rFonts w:ascii="Times New Roman" w:hAnsi="Times New Roman"/>
            <w:sz w:val="28"/>
            <w:szCs w:val="28"/>
          </w:rPr>
          <w:t>(законных представителей)</w:t>
        </w:r>
      </w:hyperlink>
      <w:r w:rsidRPr="00BE72A7">
        <w:rPr>
          <w:rFonts w:ascii="Times New Roman" w:hAnsi="Times New Roman"/>
          <w:sz w:val="28"/>
          <w:szCs w:val="28"/>
        </w:rPr>
        <w:t>к труду, не предусмотренному образовательной программой, запрещается.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2.35 Принудительное привлечение воспитанников к деятельности в общественных  объединениях и участию в агитационных кампаниях и политических акциях не допускается.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2.36. Учреждение оказывает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2.37. Родители (законные представители) воспитанников имеют право:</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1) выбирать с формы получения образования и формы обучения, организации, осуществляющие образовательную деятельность;</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4) знакомиться с содержанием образования, используемыми методами обучения и воспитания, образовательными технологиями;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5) защищать права и законные интересы воспитанников;</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6)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7) принимать участие в управлении Учреждением, в форме, определяемой настоящим уставом.</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2.38. Родители (законные представители) воспитанников обязаны:</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color w:val="000000"/>
          <w:sz w:val="28"/>
          <w:szCs w:val="28"/>
        </w:rPr>
        <w:t xml:space="preserve">1) </w:t>
      </w:r>
      <w:r w:rsidRPr="00BE72A7">
        <w:rPr>
          <w:rFonts w:ascii="Times New Roman" w:hAnsi="Times New Roman"/>
          <w:sz w:val="28"/>
          <w:szCs w:val="28"/>
        </w:rPr>
        <w:t>обеспечить получение детьми дошкольного образования;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3) уважать честь и достоинство воспитанников и работников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2.39. В целях защиты своих прав родители (законные представители) воспитанников Учреждения самостоятельно или через своих представителей вправе:</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lastRenderedPageBreak/>
        <w:t xml:space="preserve">- направлять в отдел образования администрации </w:t>
      </w:r>
      <w:proofErr w:type="spellStart"/>
      <w:r w:rsidRPr="00BE72A7">
        <w:rPr>
          <w:rFonts w:ascii="Times New Roman" w:hAnsi="Times New Roman"/>
          <w:color w:val="000000"/>
          <w:sz w:val="28"/>
          <w:szCs w:val="28"/>
        </w:rPr>
        <w:t>Новоалександровского</w:t>
      </w:r>
      <w:proofErr w:type="spellEnd"/>
      <w:r w:rsidRPr="00BE72A7">
        <w:rPr>
          <w:rFonts w:ascii="Times New Roman" w:hAnsi="Times New Roman"/>
          <w:color w:val="000000"/>
          <w:sz w:val="28"/>
          <w:szCs w:val="28"/>
        </w:rPr>
        <w:t xml:space="preserve"> муниципального района обращения о применении к работникам </w:t>
      </w:r>
      <w:proofErr w:type="gramStart"/>
      <w:r w:rsidRPr="00BE72A7">
        <w:rPr>
          <w:rFonts w:ascii="Times New Roman" w:hAnsi="Times New Roman"/>
          <w:color w:val="000000"/>
          <w:sz w:val="28"/>
          <w:szCs w:val="28"/>
        </w:rPr>
        <w:t>Учреждения</w:t>
      </w:r>
      <w:proofErr w:type="gramEnd"/>
      <w:r w:rsidRPr="00BE72A7">
        <w:rPr>
          <w:rFonts w:ascii="Times New Roman" w:hAnsi="Times New Roman"/>
          <w:color w:val="000000"/>
          <w:sz w:val="28"/>
          <w:szCs w:val="28"/>
        </w:rPr>
        <w:t xml:space="preserve"> нарушающим и (или) ущемляющим права воспитанника, родителей (законных представителей), дисциплинарных взысканий;</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 - обращаться в комиссию по урегулированию споров между участниками образовательных отношений;</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 - использовать не запрещенные законодательством Российской Федерации иные способы защиты прав и законных интересов.</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2.40. Иные права и обязанности родителей (законных представителей) устанавливаются договором об образовании.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2.41. За неисполнение или ненадлежащее исполнение обязанностей, установленных настоящим уставом, родители (законные представители) воспитанников несут ответственность, предусмотренную законодательством Российской Федерации.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2.42.Педагогические работники пользуются следующими академическими правами и свободами: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свобода преподавания, свободное выражение своего мнения, свобода от вмешательства в профессиональную деятельность;</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свобода выбора и использования педагогически обоснованных форм, средств, методов обучения и воспитания;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выбор средств обучения и воспитания в соответствии с образовательной программой и в порядке, установленном законодательством об образовании;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бесплатное пользование библиотекой,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учебным и методическим материалам, материально-техническим средствам обеспечения образовательной деятельности;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участие в управлении Учреждением, в том числе в коллегиальных органах управления;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объединение в общественные профессиональные организации;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обращение в комиссию по урегулированию споров между участниками образовательных отношений;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2.43. Академические права и свободы, указанные в п. 4.4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2.44. Педагогические работники имеют следующие трудовые права и социальные гарантии: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право на сокращенную </w:t>
      </w:r>
      <w:hyperlink r:id="rId9" w:history="1">
        <w:r w:rsidRPr="00BE72A7">
          <w:rPr>
            <w:rFonts w:ascii="Times New Roman" w:hAnsi="Times New Roman"/>
            <w:sz w:val="28"/>
            <w:szCs w:val="28"/>
          </w:rPr>
          <w:t>продолжительность</w:t>
        </w:r>
      </w:hyperlink>
      <w:r w:rsidRPr="00BE72A7">
        <w:rPr>
          <w:rFonts w:ascii="Times New Roman" w:hAnsi="Times New Roman"/>
          <w:sz w:val="28"/>
          <w:szCs w:val="28"/>
        </w:rPr>
        <w:t xml:space="preserve"> рабочего времени;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право на ежегодный основной удлиненный оплачиваемый отпуск, </w:t>
      </w:r>
      <w:hyperlink r:id="rId10" w:history="1">
        <w:r w:rsidRPr="00BE72A7">
          <w:rPr>
            <w:rFonts w:ascii="Times New Roman" w:hAnsi="Times New Roman"/>
            <w:sz w:val="28"/>
            <w:szCs w:val="28"/>
          </w:rPr>
          <w:t>продолжительность</w:t>
        </w:r>
      </w:hyperlink>
      <w:r w:rsidRPr="00BE72A7">
        <w:rPr>
          <w:rFonts w:ascii="Times New Roman" w:hAnsi="Times New Roman"/>
          <w:sz w:val="28"/>
          <w:szCs w:val="28"/>
        </w:rPr>
        <w:t xml:space="preserve"> которого определяется Правительством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на длительный отпуск сроком до одного года не реже чем через каждые десять лет непрерывной педагогической работы;</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право на досрочное назначение страховой пенсии по старости в порядке, установленном </w:t>
      </w:r>
      <w:hyperlink r:id="rId11" w:history="1">
        <w:r w:rsidRPr="00BE72A7">
          <w:rPr>
            <w:rFonts w:ascii="Times New Roman" w:hAnsi="Times New Roman"/>
            <w:sz w:val="28"/>
            <w:szCs w:val="28"/>
          </w:rPr>
          <w:t>законодательством</w:t>
        </w:r>
      </w:hyperlink>
      <w:r w:rsidRPr="00BE72A7">
        <w:rPr>
          <w:rFonts w:ascii="Times New Roman" w:hAnsi="Times New Roman"/>
          <w:sz w:val="28"/>
          <w:szCs w:val="28"/>
        </w:rPr>
        <w:t xml:space="preserve">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2.45.</w:t>
      </w:r>
      <w:bookmarkStart w:id="1" w:name="Par0"/>
      <w:bookmarkEnd w:id="1"/>
      <w:r w:rsidRPr="00BE72A7">
        <w:rPr>
          <w:rFonts w:ascii="Times New Roman" w:hAnsi="Times New Roman"/>
          <w:sz w:val="28"/>
          <w:szCs w:val="28"/>
        </w:rPr>
        <w:t>Педагогические работники Учреждения обязаны:</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осуществлять свою деятельность на высоком профессиональном уровне;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уважать честь и достоинство воспитанников и других участников образовательных отношений;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систематически повышать свой профессиональный уровень;</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проходить в установленном </w:t>
      </w:r>
      <w:hyperlink r:id="rId12" w:history="1">
        <w:r w:rsidRPr="00BE72A7">
          <w:rPr>
            <w:rFonts w:ascii="Times New Roman" w:hAnsi="Times New Roman"/>
            <w:sz w:val="28"/>
            <w:szCs w:val="28"/>
          </w:rPr>
          <w:t>законодательством</w:t>
        </w:r>
      </w:hyperlink>
      <w:r w:rsidRPr="00BE72A7">
        <w:rPr>
          <w:rFonts w:ascii="Times New Roman" w:hAnsi="Times New Roman"/>
          <w:sz w:val="28"/>
          <w:szCs w:val="28"/>
        </w:rPr>
        <w:t xml:space="preserve"> Российской Федерации </w:t>
      </w:r>
      <w:hyperlink r:id="rId13" w:history="1">
        <w:r w:rsidRPr="00BE72A7">
          <w:rPr>
            <w:rFonts w:ascii="Times New Roman" w:hAnsi="Times New Roman"/>
            <w:sz w:val="28"/>
            <w:szCs w:val="28"/>
          </w:rPr>
          <w:t>порядке</w:t>
        </w:r>
      </w:hyperlink>
      <w:r w:rsidRPr="00BE72A7">
        <w:rPr>
          <w:rFonts w:ascii="Times New Roman" w:hAnsi="Times New Roman"/>
          <w:sz w:val="28"/>
          <w:szCs w:val="28"/>
        </w:rPr>
        <w:t xml:space="preserve"> обучение и проверку знаний и навыков в области охраны труда;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соблюдать устав Учреждения, правила внутреннего трудового распорядка.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2.46. </w:t>
      </w:r>
      <w:proofErr w:type="gramStart"/>
      <w:r w:rsidRPr="00BE72A7">
        <w:rPr>
          <w:rFonts w:ascii="Times New Roman" w:hAnsi="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rsidRPr="00BE72A7">
        <w:rPr>
          <w:rFonts w:ascii="Times New Roman" w:hAnsi="Times New Roman"/>
          <w:sz w:val="28"/>
          <w:szCs w:val="28"/>
        </w:rPr>
        <w:lastRenderedPageBreak/>
        <w:t>посредством сообщения воспитанникам недостоверных сведений об</w:t>
      </w:r>
      <w:proofErr w:type="gramEnd"/>
      <w:r w:rsidRPr="00BE72A7">
        <w:rPr>
          <w:rFonts w:ascii="Times New Roman" w:hAnsi="Times New Roman"/>
          <w:sz w:val="28"/>
          <w:szCs w:val="28"/>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w:t>
      </w:r>
      <w:hyperlink r:id="rId14" w:history="1">
        <w:r w:rsidRPr="00BE72A7">
          <w:rPr>
            <w:rFonts w:ascii="Times New Roman" w:hAnsi="Times New Roman"/>
            <w:sz w:val="28"/>
            <w:szCs w:val="28"/>
          </w:rPr>
          <w:t>Конституции</w:t>
        </w:r>
      </w:hyperlink>
      <w:r w:rsidRPr="00BE72A7">
        <w:rPr>
          <w:rFonts w:ascii="Times New Roman" w:hAnsi="Times New Roman"/>
          <w:sz w:val="28"/>
          <w:szCs w:val="28"/>
        </w:rPr>
        <w:t xml:space="preserve">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2.47.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2.48.  К педагогической деятельности не допускаются лица: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E72A7">
        <w:rPr>
          <w:rFonts w:ascii="Times New Roman" w:hAnsi="Times New Roman"/>
          <w:sz w:val="28"/>
          <w:szCs w:val="28"/>
        </w:rPr>
        <w:t xml:space="preserve"> общественной безопасности;</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 имеющие неснятую или непогашенную судимость за умышленные</w:t>
      </w:r>
      <w:r w:rsidRPr="00BE72A7">
        <w:rPr>
          <w:rStyle w:val="apple-converted-space"/>
          <w:rFonts w:ascii="Times New Roman" w:hAnsi="Times New Roman"/>
          <w:sz w:val="28"/>
          <w:szCs w:val="28"/>
        </w:rPr>
        <w:t> </w:t>
      </w:r>
      <w:hyperlink r:id="rId15" w:history="1">
        <w:r w:rsidRPr="00BE72A7">
          <w:rPr>
            <w:rStyle w:val="a3"/>
            <w:rFonts w:ascii="Times New Roman" w:hAnsi="Times New Roman"/>
            <w:color w:val="000000"/>
            <w:sz w:val="28"/>
            <w:szCs w:val="28"/>
          </w:rPr>
          <w:t>тяжкие и особо тяжкие преступления</w:t>
        </w:r>
      </w:hyperlink>
      <w:r w:rsidRPr="00BE72A7">
        <w:rPr>
          <w:rFonts w:ascii="Times New Roman" w:hAnsi="Times New Roman"/>
          <w:sz w:val="28"/>
          <w:szCs w:val="28"/>
        </w:rPr>
        <w:t>;</w:t>
      </w:r>
      <w:proofErr w:type="gramEnd"/>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w:t>
      </w:r>
      <w:proofErr w:type="gramStart"/>
      <w:r w:rsidRPr="00BE72A7">
        <w:rPr>
          <w:rFonts w:ascii="Times New Roman" w:hAnsi="Times New Roman"/>
          <w:sz w:val="28"/>
          <w:szCs w:val="28"/>
        </w:rPr>
        <w:t>признанные</w:t>
      </w:r>
      <w:proofErr w:type="gramEnd"/>
      <w:r w:rsidRPr="00BE72A7">
        <w:rPr>
          <w:rFonts w:ascii="Times New Roman" w:hAnsi="Times New Roman"/>
          <w:sz w:val="28"/>
          <w:szCs w:val="28"/>
        </w:rPr>
        <w:t xml:space="preserve"> недееспособными в установленном федеральным законом порядке;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A2C5C" w:rsidRPr="00BE72A7" w:rsidRDefault="005A2C5C" w:rsidP="00BE72A7">
      <w:pPr>
        <w:pStyle w:val="aa"/>
        <w:jc w:val="both"/>
        <w:rPr>
          <w:sz w:val="28"/>
          <w:szCs w:val="28"/>
        </w:rPr>
      </w:pPr>
      <w:r w:rsidRPr="00BE72A7">
        <w:rPr>
          <w:rFonts w:ascii="Times New Roman" w:hAnsi="Times New Roman"/>
          <w:sz w:val="28"/>
          <w:szCs w:val="28"/>
        </w:rPr>
        <w:t xml:space="preserve">2.49. </w:t>
      </w:r>
      <w:proofErr w:type="gramStart"/>
      <w:r w:rsidRPr="00BE72A7">
        <w:rPr>
          <w:rFonts w:ascii="Times New Roman" w:hAnsi="Times New Roman"/>
          <w:sz w:val="28"/>
          <w:szCs w:val="28"/>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w:t>
      </w:r>
      <w:proofErr w:type="gramEnd"/>
      <w:r w:rsidRPr="00BE72A7">
        <w:rPr>
          <w:rFonts w:ascii="Times New Roman" w:hAnsi="Times New Roman"/>
          <w:sz w:val="28"/>
          <w:szCs w:val="28"/>
        </w:rPr>
        <w:t xml:space="preserve"> оскорбления), половой неприкосновенности и половой свободы личности, против семьи и несовершеннолетних, здоровья населения и </w:t>
      </w:r>
      <w:proofErr w:type="spellStart"/>
      <w:r w:rsidRPr="00BE72A7">
        <w:rPr>
          <w:rFonts w:ascii="Times New Roman" w:hAnsi="Times New Roman"/>
          <w:sz w:val="28"/>
          <w:szCs w:val="28"/>
        </w:rPr>
        <w:t>общественнойнравственности</w:t>
      </w:r>
      <w:proofErr w:type="spellEnd"/>
      <w:r w:rsidRPr="00BE72A7">
        <w:rPr>
          <w:rFonts w:ascii="Times New Roman" w:hAnsi="Times New Roman"/>
          <w:sz w:val="28"/>
          <w:szCs w:val="28"/>
        </w:rPr>
        <w:t>, а также против общественной безопасности.</w:t>
      </w:r>
    </w:p>
    <w:p w:rsidR="005A2C5C" w:rsidRPr="00BE72A7" w:rsidRDefault="005A2C5C" w:rsidP="00BE72A7">
      <w:pPr>
        <w:spacing w:line="240" w:lineRule="auto"/>
        <w:jc w:val="both"/>
        <w:rPr>
          <w:rFonts w:ascii="Times New Roman" w:hAnsi="Times New Roman"/>
          <w:b/>
          <w:bCs/>
          <w:spacing w:val="-1"/>
          <w:w w:val="90"/>
          <w:sz w:val="28"/>
          <w:szCs w:val="28"/>
        </w:rPr>
      </w:pPr>
    </w:p>
    <w:p w:rsidR="005A2C5C" w:rsidRPr="00BE72A7" w:rsidRDefault="005A2C5C" w:rsidP="00BE72A7">
      <w:pPr>
        <w:spacing w:line="240" w:lineRule="auto"/>
        <w:jc w:val="both"/>
        <w:rPr>
          <w:rFonts w:ascii="Times New Roman" w:hAnsi="Times New Roman"/>
          <w:b/>
          <w:sz w:val="28"/>
          <w:szCs w:val="28"/>
        </w:rPr>
      </w:pPr>
      <w:r w:rsidRPr="00BE72A7">
        <w:rPr>
          <w:rFonts w:ascii="Times New Roman" w:hAnsi="Times New Roman"/>
          <w:b/>
          <w:bCs/>
          <w:spacing w:val="-1"/>
          <w:w w:val="90"/>
          <w:sz w:val="28"/>
          <w:szCs w:val="28"/>
        </w:rPr>
        <w:t xml:space="preserve">ГЛАВА 3. </w:t>
      </w:r>
      <w:r w:rsidRPr="00BE72A7">
        <w:rPr>
          <w:rFonts w:ascii="Times New Roman" w:hAnsi="Times New Roman"/>
          <w:b/>
          <w:sz w:val="28"/>
          <w:szCs w:val="28"/>
        </w:rPr>
        <w:t>УПРАВЛЕНИЕ УЧРЕЖДЕНИЕМ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3.1. Единоличным исполнительным органом Учреждения является заведующий (заведующая) (далее – заведующий) к компетенции которого относится осуществление текущего руководства деятельностью Учреждения, в том числе: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xml:space="preserve">- </w:t>
      </w:r>
      <w:proofErr w:type="gramStart"/>
      <w:r w:rsidRPr="00BE72A7">
        <w:rPr>
          <w:rFonts w:ascii="Times New Roman" w:hAnsi="Times New Roman"/>
          <w:sz w:val="28"/>
          <w:szCs w:val="28"/>
        </w:rPr>
        <w:t>заведующая учреждения</w:t>
      </w:r>
      <w:proofErr w:type="gramEnd"/>
      <w:r w:rsidRPr="00BE72A7">
        <w:rPr>
          <w:rFonts w:ascii="Times New Roman" w:hAnsi="Times New Roman"/>
          <w:sz w:val="28"/>
          <w:szCs w:val="28"/>
        </w:rPr>
        <w:t xml:space="preserve"> назначается и освобождается </w:t>
      </w:r>
      <w:proofErr w:type="spellStart"/>
      <w:r w:rsidRPr="00BE72A7">
        <w:rPr>
          <w:rFonts w:ascii="Times New Roman" w:hAnsi="Times New Roman"/>
          <w:sz w:val="28"/>
          <w:szCs w:val="28"/>
        </w:rPr>
        <w:t>приказомначальника</w:t>
      </w:r>
      <w:proofErr w:type="spellEnd"/>
      <w:r w:rsidRPr="00BE72A7">
        <w:rPr>
          <w:rFonts w:ascii="Times New Roman" w:hAnsi="Times New Roman"/>
          <w:sz w:val="28"/>
          <w:szCs w:val="28"/>
        </w:rPr>
        <w:t xml:space="preserve"> отдела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организация обеспечения прав участников образовательного процесса в Учреждении;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организация разработки и принятие локальных нормативных актов, индивидуальных распорядительных актов;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установление штатного расписания;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утверждение тарификации по согласованию с отделом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решение иных вопросов.</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Заведующий Учреждения</w:t>
      </w:r>
      <w:proofErr w:type="gramEnd"/>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представляет Учреждение во всех государственных, кооперативных и общественных организациях, учреждениях, действует без доверенности от имени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распоряжается имуществом Учреждения, закрепленного за ним на праве оперативного управления в пределах прав, предоставленных ему договором между Учреждением и Учредителем;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несет материальную ответственность за сохранность муниципального имущества;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 заключает от имени Учреждения договоры, в том числе трудовые договоры и договоры об образовании с родителями (законными представителями); </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следит за выполнением санитарно-гигиенических и противопожарных требований и других необходимых условий, созданных Учредителем, по охране жизни и здоровья воспитанников;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осуществляет другие полномочия в соответствии с действующим законодательством.</w:t>
      </w:r>
    </w:p>
    <w:p w:rsidR="005A2C5C" w:rsidRPr="00BE72A7" w:rsidRDefault="005A2C5C" w:rsidP="00BE72A7">
      <w:pPr>
        <w:suppressAutoHyphens/>
        <w:spacing w:after="0" w:line="240" w:lineRule="auto"/>
        <w:jc w:val="both"/>
        <w:rPr>
          <w:rFonts w:ascii="Times New Roman" w:hAnsi="Times New Roman"/>
          <w:sz w:val="28"/>
          <w:szCs w:val="28"/>
          <w:lang w:eastAsia="ar-SA"/>
        </w:rPr>
      </w:pPr>
      <w:r w:rsidRPr="00BE72A7">
        <w:rPr>
          <w:rFonts w:ascii="Times New Roman" w:hAnsi="Times New Roman"/>
          <w:sz w:val="28"/>
          <w:szCs w:val="28"/>
          <w:lang w:eastAsia="ar-SA"/>
        </w:rPr>
        <w:t>- обязан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со статьёй 8 Федерального закона от 25.12.2008г. №273-ФЗ «О противодействии коррупции».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3.1.1. Запрещается занятие должности </w:t>
      </w:r>
      <w:proofErr w:type="gramStart"/>
      <w:r w:rsidRPr="00BE72A7">
        <w:rPr>
          <w:rFonts w:ascii="Times New Roman" w:hAnsi="Times New Roman"/>
          <w:sz w:val="28"/>
          <w:szCs w:val="28"/>
        </w:rPr>
        <w:t>заведующего Учреждения</w:t>
      </w:r>
      <w:proofErr w:type="gramEnd"/>
      <w:r w:rsidRPr="00BE72A7">
        <w:rPr>
          <w:rFonts w:ascii="Times New Roman" w:hAnsi="Times New Roman"/>
          <w:sz w:val="28"/>
          <w:szCs w:val="28"/>
        </w:rPr>
        <w:t xml:space="preserve"> лицами, которые не допускаются к педагогической деятельности по основаниям, установленным трудовым законодательством.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3.2. Управление Учреждением осуществляется на основе сочетания принципов единоначалия и коллегиальности.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3.2.1. В Учреждении сформированы коллегиальные органы управления, к которым относятся Общее собрание работников Учреждения, Педагогический </w:t>
      </w:r>
      <w:r w:rsidRPr="00BE72A7">
        <w:rPr>
          <w:rFonts w:ascii="Times New Roman" w:hAnsi="Times New Roman"/>
          <w:sz w:val="28"/>
          <w:szCs w:val="28"/>
        </w:rPr>
        <w:lastRenderedPageBreak/>
        <w:t xml:space="preserve">Совет, Управляющий Совет, </w:t>
      </w:r>
      <w:r w:rsidRPr="00BE72A7">
        <w:rPr>
          <w:rFonts w:ascii="Times New Roman" w:hAnsi="Times New Roman"/>
          <w:color w:val="000000"/>
          <w:sz w:val="28"/>
          <w:szCs w:val="28"/>
        </w:rPr>
        <w:t>Комиссия по урегулированию споров между участниками образовательных отношений</w:t>
      </w:r>
      <w:r w:rsidRPr="00BE72A7">
        <w:rPr>
          <w:rFonts w:ascii="Times New Roman" w:hAnsi="Times New Roman"/>
          <w:sz w:val="28"/>
          <w:szCs w:val="28"/>
        </w:rPr>
        <w:t>.</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3.2.2.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локальными актами Учреждения в соответствии с законодательством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3.2.3. Общее руководство Учреждением осуществляется Управляющим Советом Учреждения.</w:t>
      </w:r>
      <w:r w:rsidRPr="00BE72A7">
        <w:rPr>
          <w:rFonts w:ascii="Times New Roman" w:hAnsi="Times New Roman"/>
          <w:sz w:val="28"/>
          <w:szCs w:val="28"/>
        </w:rPr>
        <w:tab/>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Управляющий Совет </w:t>
      </w:r>
      <w:r w:rsidRPr="00BE72A7">
        <w:rPr>
          <w:rFonts w:ascii="Times New Roman" w:hAnsi="Times New Roman"/>
          <w:sz w:val="28"/>
          <w:szCs w:val="28"/>
        </w:rPr>
        <w:t>Учреждения</w:t>
      </w:r>
      <w:r w:rsidRPr="00BE72A7">
        <w:rPr>
          <w:rFonts w:ascii="Times New Roman" w:hAnsi="Times New Roman"/>
          <w:color w:val="000000"/>
          <w:sz w:val="28"/>
          <w:szCs w:val="28"/>
        </w:rPr>
        <w:t xml:space="preserve"> является добровольным объединением, созданным для содействия в управлении Учреждением, привлечении внебюджетного финансирования Учреждения и оказании ей организационной, консультативной и иной помощи в пределах своей компетенции. В состав управляющего Совета входят: заведующий, представители Учредителя, родители, работники Учреждения, кооптируемые члены.</w:t>
      </w:r>
      <w:r w:rsidRPr="00BE72A7">
        <w:rPr>
          <w:rFonts w:ascii="Times New Roman" w:hAnsi="Times New Roman"/>
          <w:sz w:val="28"/>
          <w:szCs w:val="28"/>
        </w:rPr>
        <w:t xml:space="preserve"> Количественный состав управляющего Совета определяется локальным актом Учреждения - Положением об Управляющем совете. Учредительный совет Учреждения избирается сроком на три года.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К компетенции Управляющего Совета относятся: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внесение предложений в проект устава Учреждения, в части своей компетенции;</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совместное участие в разработке программы развития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осуществление контроля над соблюдением прав воспитанников;</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рассмотрение жалоб и заявлений всех участников образовательного процесса;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содействие привлечению внебюджетных сре</w:t>
      </w:r>
      <w:proofErr w:type="gramStart"/>
      <w:r w:rsidRPr="00BE72A7">
        <w:rPr>
          <w:rFonts w:ascii="Times New Roman" w:hAnsi="Times New Roman"/>
          <w:color w:val="000000"/>
          <w:sz w:val="28"/>
          <w:szCs w:val="28"/>
        </w:rPr>
        <w:t>дств дл</w:t>
      </w:r>
      <w:proofErr w:type="gramEnd"/>
      <w:r w:rsidRPr="00BE72A7">
        <w:rPr>
          <w:rFonts w:ascii="Times New Roman" w:hAnsi="Times New Roman"/>
          <w:color w:val="000000"/>
          <w:sz w:val="28"/>
          <w:szCs w:val="28"/>
        </w:rPr>
        <w:t>я обеспечения деятельности и развития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 согласование с </w:t>
      </w:r>
      <w:proofErr w:type="gramStart"/>
      <w:r w:rsidRPr="00BE72A7">
        <w:rPr>
          <w:rFonts w:ascii="Times New Roman" w:hAnsi="Times New Roman"/>
          <w:color w:val="000000"/>
          <w:sz w:val="28"/>
          <w:szCs w:val="28"/>
        </w:rPr>
        <w:t>заведующей Учреждения</w:t>
      </w:r>
      <w:proofErr w:type="gramEnd"/>
      <w:r w:rsidRPr="00BE72A7">
        <w:rPr>
          <w:rFonts w:ascii="Times New Roman" w:hAnsi="Times New Roman"/>
          <w:color w:val="000000"/>
          <w:sz w:val="28"/>
          <w:szCs w:val="28"/>
        </w:rPr>
        <w:t>, по его представлению, бюджетную заявку, смету бюджетного финансирования и смету расходования средств на материально-техническое обеспечение, и оснащение образовательного процесса, оборудование помещений, за исключением субвенций, предоставляемых из бюджета;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участие в распределении стимулирующих выплат работникам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содействие созданию условий для сохранения и укрепления здоровья участников образовательного процесса;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участие в разработке для представления Учредителю и общественности публичного доклада о состоянии дел в Учреждении, о реализации уставной деятельности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Управляющий Совет (далее по тексту - Совет) избирает из своего состава председателя, который руководит работой Совета, проводит его заседания и подписывает решения. Председателем Совета может быть избран любой из членов Совета, кроме заведующего и работников Учреждения, представителя Учредителя в Совете.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Совет собирается председателем Совета или по требованию члена Совета по мере надобности, но не реже одного раза в три месяца. Члены Совета выполняют свои обязанности на общественных началах.</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Процедура голосования за то или иное решение Совета определяется   Положением об Управляющем Совете. Деятельность Совета определяется регламентом, утверждаемым Управляющим Советом самостоятельно.</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На заседании Совета, с правом совещательного голоса, могут присутствовать родители, работники Учреждения, представители Учредителя.</w:t>
      </w:r>
    </w:p>
    <w:p w:rsidR="005A2C5C" w:rsidRPr="00BE72A7" w:rsidRDefault="005A2C5C" w:rsidP="00BE72A7">
      <w:pPr>
        <w:pStyle w:val="aa"/>
        <w:jc w:val="both"/>
        <w:rPr>
          <w:rFonts w:ascii="Times New Roman" w:hAnsi="Times New Roman"/>
          <w:sz w:val="28"/>
          <w:szCs w:val="28"/>
          <w:lang w:eastAsia="ar-SA"/>
        </w:rPr>
      </w:pPr>
      <w:r w:rsidRPr="00BE72A7">
        <w:rPr>
          <w:rFonts w:ascii="Times New Roman" w:hAnsi="Times New Roman"/>
          <w:sz w:val="28"/>
          <w:szCs w:val="28"/>
          <w:lang w:eastAsia="ar-SA"/>
        </w:rPr>
        <w:t>Решения Совета, принятые в пределах его полномочий, являются обязательными для родителей, администрации и всех членов трудового коллектива Учреждения. На заседаниях Совета ведутся протоколы, подписываемые председателем Совета и секретарем, которые хранятся в делах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3.2.4. Управление педагогической деятельностью Учреждения осуществляет Педагогический Совет. Порядок формирования, деятельность и компетенция определяются Положением о Педагогическом Совете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по основному месту работы. Педагогический Совет действует бессрочно. Педагогический Совет собирается по мере необходимости, но не реже одного раза в месяц. 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К компетенции Педагогического Совета относятся: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определение направления образовательного процесса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выбор и анализ программы воспитания и обучения детей, обсужде</w:t>
      </w:r>
      <w:r w:rsidRPr="00BE72A7">
        <w:rPr>
          <w:rFonts w:ascii="Times New Roman" w:hAnsi="Times New Roman"/>
          <w:color w:val="000000"/>
          <w:sz w:val="28"/>
          <w:szCs w:val="28"/>
        </w:rPr>
        <w:softHyphen/>
        <w:t>ние и разработка образовательных программ;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рассмотрение и утверждение методических направлений работы с воспитанниками, а также все вопросы содержания, методов и форм образовательного процесса;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принятие решений о ведении платной образовательной деятельности по конкретным образовательным программам;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color w:val="000000"/>
          <w:sz w:val="28"/>
          <w:szCs w:val="28"/>
        </w:rPr>
        <w:t xml:space="preserve"> - организация дополнительных услуг;</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определение основных направлений развития Учреждения, повышения качества и эффективности образовательного процесса;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sz w:val="28"/>
          <w:szCs w:val="28"/>
        </w:rPr>
        <w:t>- принятие решений о создании кружков, секций и др.,</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рассмотрение вопросов повышения квалификации и переподготовки кадров</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 </w:t>
      </w:r>
      <w:r w:rsidRPr="00BE72A7">
        <w:rPr>
          <w:rFonts w:ascii="Times New Roman" w:hAnsi="Times New Roman"/>
          <w:sz w:val="28"/>
          <w:szCs w:val="28"/>
        </w:rPr>
        <w:t>принятие решений о распределении стимулирующей части выплат в рамках положения об оплате труда Учреждения</w:t>
      </w:r>
      <w:r w:rsidRPr="00BE72A7">
        <w:rPr>
          <w:rFonts w:ascii="Times New Roman" w:hAnsi="Times New Roman"/>
          <w:color w:val="000000"/>
          <w:sz w:val="28"/>
          <w:szCs w:val="28"/>
        </w:rPr>
        <w:t>.</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3.2.5.Общее собрание коллектива Учреждения является постоянно действующим высшим органом коллегиального управления. В Общем собрании коллектива Учреждения участвуют все работники, работающие в Учреждении по основному месту работы, либо все работники, работающие в Учреждении на основании трудовых договоров. Общее собрание коллектива Учреждения действует бессрочно. Общее собрание коллектива Учреждения созывается по мере </w:t>
      </w:r>
      <w:r w:rsidRPr="00BE72A7">
        <w:rPr>
          <w:rFonts w:ascii="Times New Roman" w:hAnsi="Times New Roman"/>
          <w:sz w:val="28"/>
          <w:szCs w:val="28"/>
        </w:rPr>
        <w:lastRenderedPageBreak/>
        <w:t xml:space="preserve">необходимости, но не реже двух раз в год (с указанием инициаторов созыва собрания, либо точные даты созыва собрания). </w:t>
      </w:r>
      <w:r w:rsidRPr="00BE72A7">
        <w:rPr>
          <w:rFonts w:ascii="Times New Roman" w:hAnsi="Times New Roman"/>
          <w:color w:val="000000"/>
          <w:sz w:val="28"/>
          <w:szCs w:val="28"/>
        </w:rPr>
        <w:t>Решения Общего собрания считаются правомочными, если на нем присутствуют не менее 3/4 членов трудового коллектива. Решения на общем собрании принимаются простым большинством голосов.</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Общее собрание коллектива Учреждения может собираться по инициативе заведующего Учреждения, либо по инициативе Педагогического Совета, иных органов, по инициативе не менее четверти членов Общего собрания).</w:t>
      </w:r>
      <w:proofErr w:type="gramEnd"/>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К компетенции Общего собрания коллектива Учреждения относится: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решение вопросов социальной защиты работников;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рассмотрение перспективных планов развития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принятие локальных актов Учреждения в пределах установленной компетенции;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избирание профкома и иных общественных органов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рассмотрение вопросов о заключении с администрацией Учреждения коллективного договора, правил внутреннего трудового распорядка, положений об оплате труда, о доплатах, премировании работников Учреждения, и уполномочивание профкома, на подпись от имени трудового коллектива;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принятие устава Учреждения, а так же изменений и дополнений к нему;</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создание постоянных или временных комиссий по различным направлениям работы, определение их полномочий;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заслушивание отчета </w:t>
      </w:r>
      <w:proofErr w:type="gramStart"/>
      <w:r w:rsidRPr="00BE72A7">
        <w:rPr>
          <w:rFonts w:ascii="Times New Roman" w:hAnsi="Times New Roman"/>
          <w:sz w:val="28"/>
          <w:szCs w:val="28"/>
        </w:rPr>
        <w:t>заведующего Учреждения</w:t>
      </w:r>
      <w:proofErr w:type="gramEnd"/>
      <w:r w:rsidRPr="00BE72A7">
        <w:rPr>
          <w:rFonts w:ascii="Times New Roman" w:hAnsi="Times New Roman"/>
          <w:sz w:val="28"/>
          <w:szCs w:val="28"/>
        </w:rPr>
        <w:t xml:space="preserve"> о выполнении условий Коллективного договора;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рассмотрение кандидатур работников Учреждения к награждению.</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Общее собрание коллектива Учреждения может рассмотреть и другие вопросы жизнедеятельности Учреждения или передавать данные полномочия другим органам управления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3.2.6.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воспитанников и работников Учреждения.</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Управляющего совета Учреждения, а также Профсоюзного комитета работников Учреждения и Педагогического совета Учреждения.</w:t>
      </w:r>
    </w:p>
    <w:p w:rsidR="005A2C5C" w:rsidRPr="00BE72A7" w:rsidRDefault="005A2C5C" w:rsidP="00BE72A7">
      <w:pPr>
        <w:spacing w:line="240" w:lineRule="auto"/>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sz w:val="28"/>
          <w:szCs w:val="28"/>
        </w:rPr>
      </w:pPr>
      <w:r w:rsidRPr="00BE72A7">
        <w:rPr>
          <w:rFonts w:ascii="Times New Roman" w:hAnsi="Times New Roman"/>
          <w:sz w:val="28"/>
          <w:szCs w:val="28"/>
        </w:rPr>
        <w:t>Г</w:t>
      </w:r>
      <w:r w:rsidRPr="00BE72A7">
        <w:rPr>
          <w:rFonts w:ascii="Times New Roman" w:hAnsi="Times New Roman"/>
          <w:b/>
          <w:sz w:val="28"/>
          <w:szCs w:val="28"/>
        </w:rPr>
        <w:t>ЛАВА 4. ФУНКЦИИ И ПОЛНОМОЧИЯ УЧРЕДИТЕЛЯ И ОТРАСЛЕВОГО ОРГАНА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4.1. Администрация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в установленном порядке: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1) принимает решения о создании, реорганизации, изменении типа и ликвидации Учреждения, выполняет функции и полномочия учредителя Учреждения при его создании, реорганизации, изменении типа и ликвидации;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 утверждает устав муниципального казенного учреждения и вносимые в него изменения;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3)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статьей27 Федерального закона «О некоммерческих организациях»;</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4) осуществляет </w:t>
      </w:r>
      <w:proofErr w:type="gramStart"/>
      <w:r w:rsidRPr="00BE72A7">
        <w:rPr>
          <w:rFonts w:ascii="Times New Roman" w:hAnsi="Times New Roman"/>
          <w:color w:val="000000"/>
          <w:sz w:val="28"/>
          <w:szCs w:val="28"/>
        </w:rPr>
        <w:t>контроль за</w:t>
      </w:r>
      <w:proofErr w:type="gramEnd"/>
      <w:r w:rsidRPr="00BE72A7">
        <w:rPr>
          <w:rFonts w:ascii="Times New Roman" w:hAnsi="Times New Roman"/>
          <w:color w:val="000000"/>
          <w:sz w:val="28"/>
          <w:szCs w:val="28"/>
        </w:rPr>
        <w:t xml:space="preserve"> деятельностью Учреждения в соответствии с законодательством Российской Федерации, законодательством Ставропольского края, нормативными правовыми актами   </w:t>
      </w:r>
      <w:proofErr w:type="spellStart"/>
      <w:r w:rsidRPr="00BE72A7">
        <w:rPr>
          <w:rFonts w:ascii="Times New Roman" w:hAnsi="Times New Roman"/>
          <w:color w:val="000000"/>
          <w:sz w:val="28"/>
          <w:szCs w:val="28"/>
        </w:rPr>
        <w:t>Новоалександровского</w:t>
      </w:r>
      <w:proofErr w:type="spellEnd"/>
      <w:r w:rsidRPr="00BE72A7">
        <w:rPr>
          <w:rFonts w:ascii="Times New Roman" w:hAnsi="Times New Roman"/>
          <w:color w:val="000000"/>
          <w:sz w:val="28"/>
          <w:szCs w:val="28"/>
        </w:rPr>
        <w:t xml:space="preserve"> муниципального района Ставропольского края;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5) согласовывает распоряжение Учреждением  движимым и недвижимым имуществом, в том числе путем его передачи в аренду или безвозмездное пользование, а также иное распоряжение имуществом, предусматривающее переход прав владения, пользования или распоряжения на данное имущество третьими лицами, с учетом предложения отраслевого органа администрации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6) согласовывает создание и ликвидацию филиалов Учреждения, открытие и закрытие его представительств;</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 xml:space="preserve">7) в соответствии с предложением отраслевого органа администрации муниципального района и Учреждения закрепляет имущество, находящееся в муниципальной собственности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(далее – муниципальное имущество), за Учреждением на праве оперативного управления, а также осуществляет изъятие излишнего, неиспользуемого или используемого не по назначению муниципального имущества, закрепленного за Учреждением на праве оперативного управления или приобретенного им за счет средств, выделенных администрацией</w:t>
      </w:r>
      <w:proofErr w:type="gramEnd"/>
      <w:r w:rsidRPr="00BE72A7">
        <w:rPr>
          <w:rFonts w:ascii="Times New Roman" w:hAnsi="Times New Roman"/>
          <w:sz w:val="28"/>
          <w:szCs w:val="28"/>
        </w:rPr>
        <w:t xml:space="preserve"> муниципального района на приобретение такого имущества;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8) устанавливает и изменяет ведомственную принадлежность Учреждения соответствующему отраслевому органу администрации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9) осуществляет иные функции и полномочия учредителя, установленные федеральными законами, нормативными правовыми актами Президента Российской Федерации и Правительства Российской Федерации, законами Ставропольского края,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4.2. Отраслевой орган администрации муниципального района в отношении находящихся в его ведомственной принадлежности  муниципальных казенных  учреждений:</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1) назначает руководителя Учреждения и прекращает его полномочия;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2) заключает и прекращает трудовой договор с руководителем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3) определяет порядок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в соответствии с общими требованиями, установленными Министерством финансов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4) утверждает муниципальное задание и бюджетную смету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его деятельности (далее – муниципальное задание);</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5) осуществляет финансовое обеспечение деятельности Учреждения, в том числе выполнения муниципального задания в случае его утверждения;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6) определяет на основании правового акта перечень муниципальных казенных учреждений, которым устанавливается муниципальное задание;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7) устанавливает порядок составления, утверждения и ведения бюджетных смет муниципальных казенных учреждений в соответствии с общими требованиями, установленными Министерством финансов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8) вносит в администрацию муниципального района предложения о закреплении за муниципальным казенным учреждением на праве оперативного управления движимого и недвижимого имущества;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9) вносит в администрацию муниципального района предложения об изъятии из оперативного управления Учреждения излишнего, неиспользуемого или используемого не по назначению движимого  и недвижимого имущества;</w:t>
      </w:r>
    </w:p>
    <w:p w:rsidR="005A2C5C" w:rsidRPr="00BE72A7" w:rsidRDefault="005A2C5C" w:rsidP="00BE72A7">
      <w:pPr>
        <w:pStyle w:val="aa"/>
        <w:jc w:val="both"/>
        <w:rPr>
          <w:rFonts w:ascii="Times New Roman" w:hAnsi="Times New Roman"/>
          <w:color w:val="000000"/>
          <w:sz w:val="28"/>
          <w:szCs w:val="28"/>
        </w:rPr>
      </w:pPr>
      <w:r w:rsidRPr="00BE72A7">
        <w:rPr>
          <w:rFonts w:ascii="Times New Roman" w:hAnsi="Times New Roman"/>
          <w:color w:val="000000"/>
          <w:sz w:val="28"/>
          <w:szCs w:val="28"/>
        </w:rPr>
        <w:t xml:space="preserve">10) осуществляет </w:t>
      </w:r>
      <w:proofErr w:type="gramStart"/>
      <w:r w:rsidRPr="00BE72A7">
        <w:rPr>
          <w:rFonts w:ascii="Times New Roman" w:hAnsi="Times New Roman"/>
          <w:color w:val="000000"/>
          <w:sz w:val="28"/>
          <w:szCs w:val="28"/>
        </w:rPr>
        <w:t>контроль за</w:t>
      </w:r>
      <w:proofErr w:type="gramEnd"/>
      <w:r w:rsidRPr="00BE72A7">
        <w:rPr>
          <w:rFonts w:ascii="Times New Roman" w:hAnsi="Times New Roman"/>
          <w:color w:val="000000"/>
          <w:sz w:val="28"/>
          <w:szCs w:val="28"/>
        </w:rPr>
        <w:t xml:space="preserve"> деятельностью Учреждения в соответствии с законодательством Российской Федерации, законодательством Ставропольского края, нормативными правовыми актами   </w:t>
      </w:r>
      <w:proofErr w:type="spellStart"/>
      <w:r w:rsidRPr="00BE72A7">
        <w:rPr>
          <w:rFonts w:ascii="Times New Roman" w:hAnsi="Times New Roman"/>
          <w:color w:val="000000"/>
          <w:sz w:val="28"/>
          <w:szCs w:val="28"/>
        </w:rPr>
        <w:t>Новоалександровского</w:t>
      </w:r>
      <w:proofErr w:type="spellEnd"/>
      <w:r w:rsidRPr="00BE72A7">
        <w:rPr>
          <w:rFonts w:ascii="Times New Roman" w:hAnsi="Times New Roman"/>
          <w:color w:val="000000"/>
          <w:sz w:val="28"/>
          <w:szCs w:val="28"/>
        </w:rPr>
        <w:t xml:space="preserve"> муниципального района Ставропольского края;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11) проводит аттестацию руководителя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12) согласовывает назначение на должность и освобождение от должности заместителей руководителя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13) вносит в администрацию муниципального района предложения о реорганизации, ликвидации Учреждения, о создании бюджетного учреждения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путем изменения типа муниципального казенного  учреждения или о создании автономного учреждения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путем изменения типа муниципального казенного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14) заверяет учредительные документы Учреждения, карточку образцов подписей и оттиска печати Учреждения для открытия лицевого счета в территориальном органе Федерального казначейства;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15) подтверждает необходимость открытия лицевого счета в заявлении  Учреждения  на открытие лицевого счета в территориальном органе Федерального казначейства. </w:t>
      </w:r>
    </w:p>
    <w:p w:rsidR="005A2C5C" w:rsidRPr="00BE72A7" w:rsidRDefault="005A2C5C" w:rsidP="00BE72A7">
      <w:pPr>
        <w:pStyle w:val="aa"/>
        <w:jc w:val="both"/>
        <w:rPr>
          <w:rFonts w:ascii="Times New Roman" w:hAnsi="Times New Roman"/>
          <w:sz w:val="28"/>
          <w:szCs w:val="28"/>
        </w:rPr>
      </w:pPr>
      <w:proofErr w:type="gramStart"/>
      <w:r w:rsidRPr="00BE72A7">
        <w:rPr>
          <w:rFonts w:ascii="Times New Roman" w:hAnsi="Times New Roman"/>
          <w:sz w:val="28"/>
          <w:szCs w:val="28"/>
        </w:rPr>
        <w:t xml:space="preserve">16) несет ответственность за соблюдением достижения значений среднемесячной заработной платы отдельных категорий работников, определенных «дорожной </w:t>
      </w:r>
      <w:r w:rsidRPr="00BE72A7">
        <w:rPr>
          <w:rFonts w:ascii="Times New Roman" w:hAnsi="Times New Roman"/>
          <w:sz w:val="28"/>
          <w:szCs w:val="28"/>
        </w:rPr>
        <w:lastRenderedPageBreak/>
        <w:t xml:space="preserve">картой»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w:t>
      </w:r>
      <w:proofErr w:type="spellStart"/>
      <w:r w:rsidRPr="00BE72A7">
        <w:rPr>
          <w:rFonts w:ascii="Times New Roman" w:hAnsi="Times New Roman"/>
          <w:sz w:val="28"/>
          <w:szCs w:val="28"/>
        </w:rPr>
        <w:t>интересахдетей</w:t>
      </w:r>
      <w:proofErr w:type="spellEnd"/>
      <w:r w:rsidRPr="00BE72A7">
        <w:rPr>
          <w:rFonts w:ascii="Times New Roman" w:hAnsi="Times New Roman"/>
          <w:sz w:val="28"/>
          <w:szCs w:val="28"/>
        </w:rPr>
        <w:t xml:space="preserve"> на 2012-2017 годы</w:t>
      </w:r>
      <w:proofErr w:type="gramEnd"/>
    </w:p>
    <w:p w:rsidR="005A2C5C" w:rsidRPr="00BE72A7" w:rsidRDefault="005A2C5C" w:rsidP="00BE72A7">
      <w:pPr>
        <w:spacing w:line="240" w:lineRule="auto"/>
        <w:jc w:val="both"/>
        <w:rPr>
          <w:rFonts w:ascii="Times New Roman" w:hAnsi="Times New Roman"/>
          <w:b/>
          <w:bCs/>
          <w:spacing w:val="-1"/>
          <w:w w:val="90"/>
          <w:sz w:val="28"/>
          <w:szCs w:val="28"/>
        </w:rPr>
      </w:pPr>
    </w:p>
    <w:p w:rsidR="005A2C5C" w:rsidRPr="00BE72A7" w:rsidRDefault="005A2C5C" w:rsidP="00BE72A7">
      <w:pPr>
        <w:spacing w:line="240" w:lineRule="auto"/>
        <w:jc w:val="both"/>
        <w:rPr>
          <w:rFonts w:ascii="Times New Roman" w:hAnsi="Times New Roman"/>
          <w:b/>
          <w:bCs/>
          <w:spacing w:val="-1"/>
          <w:w w:val="90"/>
          <w:sz w:val="28"/>
          <w:szCs w:val="28"/>
        </w:rPr>
      </w:pPr>
      <w:r w:rsidRPr="00BE72A7">
        <w:rPr>
          <w:rFonts w:ascii="Times New Roman" w:hAnsi="Times New Roman"/>
          <w:b/>
          <w:bCs/>
          <w:spacing w:val="-1"/>
          <w:w w:val="90"/>
          <w:sz w:val="28"/>
          <w:szCs w:val="28"/>
        </w:rPr>
        <w:t>ГЛАВА 5. ИМУЩЕСТВО И ФИНАНСОВОЕ ОБЕСПЕЧЕНИЕ ДЕЯТЕЛЬНОСТИ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 Имущество Учреждения является собственностью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и закреплено за Учреждением на праве оперативного управления.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Учреждение не вправе отчуждать либо иным способом распоряжаться имуществом без согласия собственника имущества.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5.2.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5.3. Имущество, закрепленное за Учреждением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5.4.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Ставропольского края, нормативными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и настоящим уставом, и не отвечает этим имуществом по своим обязательствам.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5.5. </w:t>
      </w:r>
      <w:proofErr w:type="gramStart"/>
      <w:r w:rsidRPr="00BE72A7">
        <w:rPr>
          <w:rFonts w:ascii="Times New Roman" w:hAnsi="Times New Roman"/>
          <w:sz w:val="28"/>
          <w:szCs w:val="28"/>
        </w:rPr>
        <w:t xml:space="preserve">Учреждение вправе сдавать в аренду закрепленное за ним на праве оперативного управления имущество, с предварительного согласия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 учетом мнения отдела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 в целях обеспечения</w:t>
      </w:r>
      <w:proofErr w:type="gramEnd"/>
      <w:r w:rsidRPr="00BE72A7">
        <w:rPr>
          <w:rFonts w:ascii="Times New Roman" w:hAnsi="Times New Roman"/>
          <w:sz w:val="28"/>
          <w:szCs w:val="28"/>
        </w:rPr>
        <w:t xml:space="preserve"> более эффективной организации основной деятельности Учреждения; в целях рационального использования такого имущества; служит достижению целей, для которых создано Учреждение.</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5.6. Доходы от сдачи в аренду имущества, находящегося в муниципальной собственности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и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и бюджетной смете Учреждения.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5.7. Учреждение не имеет право совершать сделки, возможными последствиями которых является отчуждение или обременение имущества, закрепленного за Учреждением или приобретенного за счет средств, выделенных Учреждению из </w:t>
      </w:r>
      <w:r w:rsidRPr="00BE72A7">
        <w:rPr>
          <w:rFonts w:ascii="Times New Roman" w:hAnsi="Times New Roman"/>
          <w:sz w:val="28"/>
          <w:szCs w:val="28"/>
        </w:rPr>
        <w:lastRenderedPageBreak/>
        <w:t xml:space="preserve">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если иное не установлено законодательством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5.8. При осуществлении права оперативного управления имуществом Учреждение обязано: эффективно использовать имущество; обеспечивать сохранность и использование имущества строго по це</w:t>
      </w:r>
      <w:r w:rsidRPr="00BE72A7">
        <w:rPr>
          <w:rFonts w:ascii="Times New Roman" w:hAnsi="Times New Roman"/>
          <w:sz w:val="28"/>
          <w:szCs w:val="28"/>
        </w:rPr>
        <w:softHyphen/>
        <w:t>левому назначению; не допускать ухудшения технического состояния имущества с учетом объема выделенных средств; осуществлять капитальный и текущий ремонт имущества, при этом не подлежат возмещению любые производственные улучшения имущества.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5.9. </w:t>
      </w:r>
      <w:proofErr w:type="gramStart"/>
      <w:r w:rsidRPr="00BE72A7">
        <w:rPr>
          <w:rFonts w:ascii="Times New Roman" w:hAnsi="Times New Roman"/>
          <w:sz w:val="28"/>
          <w:szCs w:val="28"/>
        </w:rPr>
        <w:t>Контроль за</w:t>
      </w:r>
      <w:proofErr w:type="gramEnd"/>
      <w:r w:rsidRPr="00BE72A7">
        <w:rPr>
          <w:rFonts w:ascii="Times New Roman" w:hAnsi="Times New Roman"/>
          <w:sz w:val="28"/>
          <w:szCs w:val="28"/>
        </w:rPr>
        <w:t xml:space="preserve"> использованием по назначению и сохранностью иму</w:t>
      </w:r>
      <w:r w:rsidRPr="00BE72A7">
        <w:rPr>
          <w:rFonts w:ascii="Times New Roman" w:hAnsi="Times New Roman"/>
          <w:sz w:val="28"/>
          <w:szCs w:val="28"/>
        </w:rPr>
        <w:softHyphen/>
        <w:t xml:space="preserve">щества, закрепленного за Учреждением на праве оперативного управления, осуществляет администрация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отдел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5.10. Решения об одобрении сделок с участием Учреждения, в совершении которых имеется заинтересованность, принимает администрация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5.11. Финансовое обеспечение деятельности Учреждения осуществляется за счет 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на основании бюджетной сметы.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Расходование денежных сре</w:t>
      </w:r>
      <w:proofErr w:type="gramStart"/>
      <w:r w:rsidRPr="00BE72A7">
        <w:rPr>
          <w:rFonts w:ascii="Times New Roman" w:hAnsi="Times New Roman"/>
          <w:sz w:val="28"/>
          <w:szCs w:val="28"/>
        </w:rPr>
        <w:t>дств пр</w:t>
      </w:r>
      <w:proofErr w:type="gramEnd"/>
      <w:r w:rsidRPr="00BE72A7">
        <w:rPr>
          <w:rFonts w:ascii="Times New Roman" w:hAnsi="Times New Roman"/>
          <w:sz w:val="28"/>
          <w:szCs w:val="28"/>
        </w:rPr>
        <w:t xml:space="preserve">оизводится Учреждением в порядке, установленном бюджетным законодательством Российской Федерации, нормативными правовыми актами Ставропольского края, регулирующими бюджетные правоотношения и нормативными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5.12. Отдел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в отношении Учреждения является главным распорядителем средств 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который распределяет лимиты бюджетных обязательств, утверждает бюджетную смету, осуществляет другие бюджетные полномочия, установленные законодательством Российской Федерации, Ставропольского края и нормативными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5.13. Учреждение осуществляет операции с поступающими ему средствами через лицевые счета, открываемые в органе Федерального казначейства в порядке, установленном законодательством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5.14. Заключение и оплата Учреждением муниципальных контрактов, </w:t>
      </w:r>
      <w:proofErr w:type="gramStart"/>
      <w:r w:rsidRPr="00BE72A7">
        <w:rPr>
          <w:rFonts w:ascii="Times New Roman" w:hAnsi="Times New Roman"/>
          <w:sz w:val="28"/>
          <w:szCs w:val="28"/>
        </w:rPr>
        <w:t xml:space="preserve">иных договоров, подлежащих исполнению за счет средств бюджета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производится</w:t>
      </w:r>
      <w:proofErr w:type="gramEnd"/>
      <w:r w:rsidRPr="00BE72A7">
        <w:rPr>
          <w:rFonts w:ascii="Times New Roman" w:hAnsi="Times New Roman"/>
          <w:sz w:val="28"/>
          <w:szCs w:val="28"/>
        </w:rPr>
        <w:t xml:space="preserve"> в пределах доведенных Учреждению лимитов бюджетных обязательств.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для рассмотрения Учредителем вопроса о смене руководителя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5.15. </w:t>
      </w:r>
      <w:proofErr w:type="gramStart"/>
      <w:r w:rsidRPr="00BE72A7">
        <w:rPr>
          <w:rFonts w:ascii="Times New Roman" w:hAnsi="Times New Roman"/>
          <w:sz w:val="28"/>
          <w:szCs w:val="28"/>
        </w:rPr>
        <w:t xml:space="preserve">В случае уменьшения Учреждению, как получателю бюджетных средств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новых условий указанных муниципальных контрактов, иных договоров о цене и (или) количестве (объеме) товаров (работ, </w:t>
      </w:r>
      <w:r w:rsidRPr="00BE72A7">
        <w:rPr>
          <w:rFonts w:ascii="Times New Roman" w:hAnsi="Times New Roman"/>
          <w:sz w:val="28"/>
          <w:szCs w:val="28"/>
        </w:rPr>
        <w:lastRenderedPageBreak/>
        <w:t>услуг) в соответствии с законодательством Российской Федерации о размещении заказов для государственных</w:t>
      </w:r>
      <w:proofErr w:type="gramEnd"/>
      <w:r w:rsidRPr="00BE72A7">
        <w:rPr>
          <w:rFonts w:ascii="Times New Roman" w:hAnsi="Times New Roman"/>
          <w:sz w:val="28"/>
          <w:szCs w:val="28"/>
        </w:rPr>
        <w:t xml:space="preserve"> и муниципальных нужд.</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5.16. Учреждение отвечает по своим обязательствам, находящимся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Учреждение не вправе предоставлять или получать кредиты и займы, приобретать ценные бумаги. Субсидии и бюджетные кредиты Учреждению не предоставляются.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5.17. Бухгалтерское обслуживание финансово-хозяйственной деятельности Учреждения осуществляется на основании договора оказания услуг организации бухгалтерского учета, всех видов деятельности, бухгалтерской и статистической отчетности.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Годовая, квартальная, месячная бюджетная отчетность Учреждения составляется в порядке, установленном финансовым управлением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5.18. Учреждение 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 и нормативными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spacing w:line="240" w:lineRule="auto"/>
        <w:jc w:val="both"/>
        <w:rPr>
          <w:rFonts w:ascii="Times New Roman" w:hAnsi="Times New Roman"/>
          <w:b/>
          <w:bCs/>
          <w:spacing w:val="-1"/>
          <w:w w:val="90"/>
          <w:sz w:val="28"/>
          <w:szCs w:val="28"/>
        </w:rPr>
      </w:pPr>
    </w:p>
    <w:p w:rsidR="005A2C5C" w:rsidRPr="00BE72A7" w:rsidRDefault="005A2C5C" w:rsidP="00BE72A7">
      <w:pPr>
        <w:spacing w:line="240" w:lineRule="auto"/>
        <w:jc w:val="both"/>
        <w:rPr>
          <w:rFonts w:ascii="Times New Roman" w:hAnsi="Times New Roman"/>
          <w:b/>
          <w:bCs/>
          <w:spacing w:val="-1"/>
          <w:w w:val="90"/>
          <w:sz w:val="28"/>
          <w:szCs w:val="28"/>
        </w:rPr>
      </w:pPr>
      <w:r w:rsidRPr="00BE72A7">
        <w:rPr>
          <w:rFonts w:ascii="Times New Roman" w:hAnsi="Times New Roman"/>
          <w:b/>
          <w:bCs/>
          <w:spacing w:val="-1"/>
          <w:w w:val="90"/>
          <w:sz w:val="28"/>
          <w:szCs w:val="28"/>
        </w:rPr>
        <w:t>ГЛАВА 6. РЕОРГАНИЗАЦИЯ</w:t>
      </w:r>
      <w:r w:rsidRPr="00BE72A7">
        <w:rPr>
          <w:rFonts w:ascii="Times New Roman" w:hAnsi="Times New Roman"/>
          <w:b/>
          <w:sz w:val="28"/>
          <w:szCs w:val="28"/>
        </w:rPr>
        <w:t>, ИЗМЕНЕНИЯ ТИПА И ЛИКВИДАЦИЯ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6.1. Реорганизация или ликвидация Учреждения может быть осуществлена в случаях и в порядке, предусмотренными законодательством Российской Федерации, Ставропольского края и нормативными правовыми актами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6.2. Реорганизация Учреждения (в форме слияния, присоединения, разделения, выделения и преобразования) может быть осуществлена в соответствии с действующим законодательством решением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по предложению отдела образования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6.3.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6.4. Ликвидация Учреждения может осуществляться в соответствии с Гражданским кодексом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 по решению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6.5. Ликвидация Учреждения влечет его прекращение без перехода прав и обязанностей в порядке правопреемства к другим лицам.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lastRenderedPageBreak/>
        <w:t xml:space="preserve">6.6. Ликвидация Учреждения производится ликвидационной комиссией, создаваемой администрацией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после принятия решения о ликвидации в соответствии с законодательством Российской Федерации.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6.7. При ликвидации образовательной организации ее имущество после удовлетворения требования кредиторов направляется на цели развития образования в соответствии с уставом образовательной организации.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6.8.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в архивный отдел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Передача и упорядочение документов осуществляются за счет средств Учреждения в соответствии с требованиями архивных учреждений.</w:t>
      </w:r>
    </w:p>
    <w:p w:rsidR="005A2C5C" w:rsidRPr="00BE72A7" w:rsidRDefault="005A2C5C" w:rsidP="00BE72A7">
      <w:pPr>
        <w:spacing w:line="240" w:lineRule="auto"/>
        <w:jc w:val="both"/>
        <w:rPr>
          <w:rFonts w:ascii="Times New Roman" w:hAnsi="Times New Roman"/>
          <w:b/>
          <w:color w:val="000000"/>
          <w:sz w:val="28"/>
          <w:szCs w:val="28"/>
        </w:rPr>
      </w:pPr>
    </w:p>
    <w:p w:rsidR="005A2C5C" w:rsidRPr="00BE72A7" w:rsidRDefault="005A2C5C" w:rsidP="00BE72A7">
      <w:pPr>
        <w:spacing w:line="240" w:lineRule="auto"/>
        <w:jc w:val="both"/>
        <w:rPr>
          <w:rFonts w:ascii="Times New Roman" w:hAnsi="Times New Roman"/>
          <w:b/>
          <w:color w:val="000000"/>
          <w:sz w:val="28"/>
          <w:szCs w:val="28"/>
        </w:rPr>
      </w:pPr>
      <w:r w:rsidRPr="00BE72A7">
        <w:rPr>
          <w:rFonts w:ascii="Times New Roman" w:hAnsi="Times New Roman"/>
          <w:b/>
          <w:color w:val="000000"/>
          <w:sz w:val="28"/>
          <w:szCs w:val="28"/>
        </w:rPr>
        <w:t>ГЛАВА 7. ЗАКЛЮЧИТЕЛЬНЫЕ ПОЛОЖЕНИЯ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7.1. Изменения в устав Учреждения вносятся в порядке, установленном нормативным правовым актом администрации </w:t>
      </w:r>
      <w:proofErr w:type="spellStart"/>
      <w:r w:rsidRPr="00BE72A7">
        <w:rPr>
          <w:rFonts w:ascii="Times New Roman" w:hAnsi="Times New Roman"/>
          <w:sz w:val="28"/>
          <w:szCs w:val="28"/>
        </w:rPr>
        <w:t>Новоалександровского</w:t>
      </w:r>
      <w:proofErr w:type="spellEnd"/>
      <w:r w:rsidRPr="00BE72A7">
        <w:rPr>
          <w:rFonts w:ascii="Times New Roman" w:hAnsi="Times New Roman"/>
          <w:sz w:val="28"/>
          <w:szCs w:val="28"/>
        </w:rPr>
        <w:t xml:space="preserve"> муниципального района Ставропольского края и законодательством РФ.</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7.2. Изменения в Устав вступают в силу после их государственной регистрации в порядке, установленном законодательством РФ.</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color w:val="000000"/>
          <w:sz w:val="28"/>
          <w:szCs w:val="28"/>
        </w:rPr>
        <w:t xml:space="preserve">7.3. </w:t>
      </w:r>
      <w:r w:rsidRPr="00BE72A7">
        <w:rPr>
          <w:rFonts w:ascii="Times New Roman" w:hAnsi="Times New Roman"/>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К компетенции Учреждения относится разработка и принятие правил внутреннего трудового распорядка, иных локальных нормативных актов.</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7.4. При принятии локальных нормативных актов, затрагивающих права воспитанников их родителей</w:t>
      </w:r>
      <w:hyperlink r:id="rId16" w:history="1">
        <w:r w:rsidRPr="00BE72A7">
          <w:rPr>
            <w:rFonts w:ascii="Times New Roman" w:hAnsi="Times New Roman"/>
            <w:sz w:val="28"/>
            <w:szCs w:val="28"/>
          </w:rPr>
          <w:t>(законных представителей)</w:t>
        </w:r>
      </w:hyperlink>
      <w:r w:rsidRPr="00BE72A7">
        <w:rPr>
          <w:rFonts w:ascii="Times New Roman" w:hAnsi="Times New Roman"/>
          <w:sz w:val="28"/>
          <w:szCs w:val="28"/>
        </w:rPr>
        <w:t xml:space="preserve">и работников Учреждения, учитывается мнение Общего собрания работников Учреждения, Педагогического Совета, Управляющего Совета, а также в порядке и в случаях, которые предусмотрены трудовым </w:t>
      </w:r>
      <w:hyperlink r:id="rId17" w:history="1">
        <w:r w:rsidRPr="00BE72A7">
          <w:rPr>
            <w:rFonts w:ascii="Times New Roman" w:hAnsi="Times New Roman"/>
            <w:sz w:val="28"/>
            <w:szCs w:val="28"/>
          </w:rPr>
          <w:t>законодательством</w:t>
        </w:r>
      </w:hyperlink>
      <w:r w:rsidRPr="00BE72A7">
        <w:rPr>
          <w:rFonts w:ascii="Times New Roman" w:hAnsi="Times New Roman"/>
          <w:sz w:val="28"/>
          <w:szCs w:val="28"/>
        </w:rPr>
        <w:t xml:space="preserve"> Профсоюзного комитета Учреждения.</w:t>
      </w:r>
    </w:p>
    <w:p w:rsidR="005A2C5C" w:rsidRPr="00BE72A7" w:rsidRDefault="005A2C5C" w:rsidP="00BE72A7">
      <w:pPr>
        <w:pStyle w:val="aa"/>
        <w:jc w:val="both"/>
        <w:rPr>
          <w:rFonts w:ascii="Times New Roman" w:hAnsi="Times New Roman"/>
          <w:sz w:val="28"/>
          <w:szCs w:val="28"/>
        </w:rPr>
      </w:pPr>
      <w:r w:rsidRPr="00BE72A7">
        <w:rPr>
          <w:rFonts w:ascii="Times New Roman" w:hAnsi="Times New Roman"/>
          <w:sz w:val="28"/>
          <w:szCs w:val="28"/>
        </w:rPr>
        <w:t xml:space="preserve">7.5. Нормы локальных нормативных актов, ухудшающие положение воспитанников их родителей </w:t>
      </w:r>
      <w:hyperlink r:id="rId18" w:history="1">
        <w:r w:rsidRPr="00BE72A7">
          <w:rPr>
            <w:rFonts w:ascii="Times New Roman" w:hAnsi="Times New Roman"/>
            <w:sz w:val="28"/>
            <w:szCs w:val="28"/>
          </w:rPr>
          <w:t>(законных представителей)</w:t>
        </w:r>
      </w:hyperlink>
      <w:r w:rsidRPr="00BE72A7">
        <w:rPr>
          <w:rFonts w:ascii="Times New Roman" w:hAnsi="Times New Roman"/>
          <w:sz w:val="28"/>
          <w:szCs w:val="28"/>
        </w:rPr>
        <w:t xml:space="preserve"> 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A2C5C" w:rsidRPr="00BE72A7" w:rsidRDefault="005A2C5C" w:rsidP="00BE72A7">
      <w:pPr>
        <w:spacing w:line="240" w:lineRule="auto"/>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sz w:val="28"/>
          <w:szCs w:val="28"/>
        </w:rPr>
      </w:pPr>
    </w:p>
    <w:p w:rsidR="005A2C5C" w:rsidRPr="00BE72A7" w:rsidRDefault="005A2C5C" w:rsidP="00BE72A7">
      <w:pPr>
        <w:spacing w:line="240" w:lineRule="auto"/>
        <w:jc w:val="both"/>
        <w:rPr>
          <w:rFonts w:ascii="Times New Roman" w:hAnsi="Times New Roman"/>
          <w:sz w:val="28"/>
          <w:szCs w:val="28"/>
        </w:rPr>
      </w:pPr>
    </w:p>
    <w:sectPr w:rsidR="005A2C5C" w:rsidRPr="00BE72A7" w:rsidSect="00C33345">
      <w:footerReference w:type="default" r:id="rId19"/>
      <w:pgSz w:w="11906" w:h="16838"/>
      <w:pgMar w:top="851" w:right="851" w:bottom="851" w:left="1134" w:header="709" w:footer="2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856" w:rsidRDefault="00877856" w:rsidP="008E09C6">
      <w:pPr>
        <w:spacing w:after="0" w:line="240" w:lineRule="auto"/>
      </w:pPr>
      <w:r>
        <w:separator/>
      </w:r>
    </w:p>
  </w:endnote>
  <w:endnote w:type="continuationSeparator" w:id="0">
    <w:p w:rsidR="00877856" w:rsidRDefault="00877856" w:rsidP="008E0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C" w:rsidRDefault="00A86998">
    <w:pPr>
      <w:pStyle w:val="ad"/>
      <w:jc w:val="right"/>
    </w:pPr>
    <w:fldSimple w:instr="PAGE   \* MERGEFORMAT">
      <w:r w:rsidR="005152A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856" w:rsidRDefault="00877856" w:rsidP="008E09C6">
      <w:pPr>
        <w:spacing w:after="0" w:line="240" w:lineRule="auto"/>
      </w:pPr>
      <w:r>
        <w:separator/>
      </w:r>
    </w:p>
  </w:footnote>
  <w:footnote w:type="continuationSeparator" w:id="0">
    <w:p w:rsidR="00877856" w:rsidRDefault="00877856" w:rsidP="008E0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E17"/>
    <w:multiLevelType w:val="multilevel"/>
    <w:tmpl w:val="139C83F8"/>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2274668C"/>
    <w:multiLevelType w:val="multilevel"/>
    <w:tmpl w:val="AD3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F3B4B"/>
    <w:multiLevelType w:val="multilevel"/>
    <w:tmpl w:val="D158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752CC"/>
    <w:multiLevelType w:val="multilevel"/>
    <w:tmpl w:val="227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F2DB0"/>
    <w:multiLevelType w:val="multilevel"/>
    <w:tmpl w:val="F89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17280"/>
    <w:multiLevelType w:val="multilevel"/>
    <w:tmpl w:val="E02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E943BB"/>
    <w:multiLevelType w:val="multilevel"/>
    <w:tmpl w:val="400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330E8"/>
    <w:multiLevelType w:val="multilevel"/>
    <w:tmpl w:val="939C3246"/>
    <w:lvl w:ilvl="0">
      <w:start w:val="1"/>
      <w:numFmt w:val="decimal"/>
      <w:lvlText w:val="%1."/>
      <w:lvlJc w:val="left"/>
      <w:pPr>
        <w:tabs>
          <w:tab w:val="num" w:pos="7590"/>
        </w:tabs>
        <w:ind w:left="759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1"/>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7FD"/>
    <w:rsid w:val="000B50EF"/>
    <w:rsid w:val="000E2BF8"/>
    <w:rsid w:val="002101AA"/>
    <w:rsid w:val="00260FA0"/>
    <w:rsid w:val="002C16A4"/>
    <w:rsid w:val="004A5D19"/>
    <w:rsid w:val="004F5E42"/>
    <w:rsid w:val="005152AB"/>
    <w:rsid w:val="00540847"/>
    <w:rsid w:val="00551B27"/>
    <w:rsid w:val="005A2C5C"/>
    <w:rsid w:val="006230E4"/>
    <w:rsid w:val="00672444"/>
    <w:rsid w:val="007517FD"/>
    <w:rsid w:val="007925B3"/>
    <w:rsid w:val="007D71DE"/>
    <w:rsid w:val="007E6DC1"/>
    <w:rsid w:val="00871C72"/>
    <w:rsid w:val="00877856"/>
    <w:rsid w:val="008E09C6"/>
    <w:rsid w:val="009C2BFD"/>
    <w:rsid w:val="009E0AF0"/>
    <w:rsid w:val="00A10DE9"/>
    <w:rsid w:val="00A31218"/>
    <w:rsid w:val="00A63057"/>
    <w:rsid w:val="00A86998"/>
    <w:rsid w:val="00B626C0"/>
    <w:rsid w:val="00B63FE8"/>
    <w:rsid w:val="00B6741B"/>
    <w:rsid w:val="00BE6E33"/>
    <w:rsid w:val="00BE72A7"/>
    <w:rsid w:val="00C11595"/>
    <w:rsid w:val="00C33345"/>
    <w:rsid w:val="00C33AC0"/>
    <w:rsid w:val="00C3560C"/>
    <w:rsid w:val="00C66FFD"/>
    <w:rsid w:val="00D7382E"/>
    <w:rsid w:val="00D95365"/>
    <w:rsid w:val="00E44308"/>
    <w:rsid w:val="00E52268"/>
    <w:rsid w:val="00E579F2"/>
    <w:rsid w:val="00E723D3"/>
    <w:rsid w:val="00F327BA"/>
    <w:rsid w:val="00F468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517FD"/>
    <w:rPr>
      <w:rFonts w:cs="Times New Roman"/>
      <w:color w:val="000080"/>
      <w:u w:val="single"/>
    </w:rPr>
  </w:style>
  <w:style w:type="character" w:styleId="a4">
    <w:name w:val="Strong"/>
    <w:basedOn w:val="a0"/>
    <w:uiPriority w:val="99"/>
    <w:qFormat/>
    <w:rsid w:val="007517FD"/>
    <w:rPr>
      <w:rFonts w:cs="Times New Roman"/>
      <w:b/>
      <w:bCs/>
    </w:rPr>
  </w:style>
  <w:style w:type="paragraph" w:styleId="a5">
    <w:name w:val="Normal (Web)"/>
    <w:basedOn w:val="a"/>
    <w:uiPriority w:val="99"/>
    <w:rsid w:val="007517FD"/>
    <w:pPr>
      <w:spacing w:before="100" w:beforeAutospacing="1" w:after="119" w:line="240" w:lineRule="auto"/>
    </w:pPr>
    <w:rPr>
      <w:rFonts w:ascii="Times New Roman" w:eastAsia="Times New Roman" w:hAnsi="Times New Roman"/>
      <w:sz w:val="24"/>
      <w:szCs w:val="24"/>
      <w:lang w:eastAsia="ru-RU"/>
    </w:rPr>
  </w:style>
  <w:style w:type="paragraph" w:styleId="a6">
    <w:name w:val="Body Text"/>
    <w:basedOn w:val="a"/>
    <w:link w:val="a7"/>
    <w:uiPriority w:val="99"/>
    <w:semiHidden/>
    <w:rsid w:val="00871C72"/>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locked/>
    <w:rsid w:val="00871C72"/>
    <w:rPr>
      <w:rFonts w:ascii="Times New Roman" w:hAnsi="Times New Roman" w:cs="Times New Roman"/>
      <w:sz w:val="20"/>
      <w:szCs w:val="20"/>
      <w:lang w:eastAsia="ru-RU"/>
    </w:rPr>
  </w:style>
  <w:style w:type="paragraph" w:styleId="a8">
    <w:name w:val="Title"/>
    <w:basedOn w:val="a"/>
    <w:link w:val="a9"/>
    <w:uiPriority w:val="99"/>
    <w:qFormat/>
    <w:rsid w:val="008E09C6"/>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basedOn w:val="a0"/>
    <w:link w:val="a8"/>
    <w:uiPriority w:val="99"/>
    <w:locked/>
    <w:rsid w:val="008E09C6"/>
    <w:rPr>
      <w:rFonts w:ascii="Times New Roman" w:hAnsi="Times New Roman" w:cs="Times New Roman"/>
      <w:sz w:val="20"/>
      <w:szCs w:val="20"/>
      <w:lang w:eastAsia="ru-RU"/>
    </w:rPr>
  </w:style>
  <w:style w:type="paragraph" w:styleId="aa">
    <w:name w:val="No Spacing"/>
    <w:uiPriority w:val="99"/>
    <w:qFormat/>
    <w:rsid w:val="008E09C6"/>
    <w:rPr>
      <w:sz w:val="22"/>
      <w:szCs w:val="22"/>
      <w:lang w:eastAsia="en-US"/>
    </w:rPr>
  </w:style>
  <w:style w:type="paragraph" w:styleId="ab">
    <w:name w:val="header"/>
    <w:basedOn w:val="a"/>
    <w:link w:val="ac"/>
    <w:uiPriority w:val="99"/>
    <w:rsid w:val="008E09C6"/>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E09C6"/>
    <w:rPr>
      <w:rFonts w:cs="Times New Roman"/>
    </w:rPr>
  </w:style>
  <w:style w:type="paragraph" w:styleId="ad">
    <w:name w:val="footer"/>
    <w:basedOn w:val="a"/>
    <w:link w:val="ae"/>
    <w:uiPriority w:val="99"/>
    <w:rsid w:val="008E09C6"/>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E09C6"/>
    <w:rPr>
      <w:rFonts w:cs="Times New Roman"/>
    </w:rPr>
  </w:style>
  <w:style w:type="paragraph" w:styleId="af">
    <w:name w:val="Body Text Indent"/>
    <w:basedOn w:val="a"/>
    <w:link w:val="af0"/>
    <w:uiPriority w:val="99"/>
    <w:semiHidden/>
    <w:rsid w:val="008E09C6"/>
    <w:pPr>
      <w:spacing w:after="120"/>
      <w:ind w:left="283"/>
    </w:pPr>
  </w:style>
  <w:style w:type="character" w:customStyle="1" w:styleId="af0">
    <w:name w:val="Основной текст с отступом Знак"/>
    <w:basedOn w:val="a0"/>
    <w:link w:val="af"/>
    <w:uiPriority w:val="99"/>
    <w:semiHidden/>
    <w:locked/>
    <w:rsid w:val="008E09C6"/>
    <w:rPr>
      <w:rFonts w:cs="Times New Roman"/>
    </w:rPr>
  </w:style>
  <w:style w:type="paragraph" w:customStyle="1" w:styleId="21">
    <w:name w:val="Основной текст с отступом 21"/>
    <w:basedOn w:val="a"/>
    <w:uiPriority w:val="99"/>
    <w:rsid w:val="008E09C6"/>
    <w:pPr>
      <w:suppressAutoHyphens/>
      <w:spacing w:after="0" w:line="360" w:lineRule="auto"/>
      <w:ind w:left="540"/>
      <w:jc w:val="both"/>
    </w:pPr>
    <w:rPr>
      <w:rFonts w:ascii="Times New Roman" w:eastAsia="Times New Roman" w:hAnsi="Times New Roman"/>
      <w:sz w:val="32"/>
      <w:szCs w:val="24"/>
      <w:lang w:eastAsia="ar-SA"/>
    </w:rPr>
  </w:style>
  <w:style w:type="paragraph" w:customStyle="1" w:styleId="31">
    <w:name w:val="Основной текст с отступом 31"/>
    <w:basedOn w:val="a"/>
    <w:uiPriority w:val="99"/>
    <w:rsid w:val="008E09C6"/>
    <w:pPr>
      <w:suppressAutoHyphens/>
      <w:spacing w:after="0" w:line="360" w:lineRule="auto"/>
      <w:ind w:left="1080" w:firstLine="180"/>
      <w:jc w:val="both"/>
    </w:pPr>
    <w:rPr>
      <w:rFonts w:ascii="Times New Roman" w:eastAsia="Times New Roman" w:hAnsi="Times New Roman"/>
      <w:sz w:val="32"/>
      <w:szCs w:val="24"/>
      <w:lang w:eastAsia="ar-SA"/>
    </w:rPr>
  </w:style>
  <w:style w:type="character" w:customStyle="1" w:styleId="apple-converted-space">
    <w:name w:val="apple-converted-space"/>
    <w:uiPriority w:val="99"/>
    <w:rsid w:val="008E09C6"/>
  </w:style>
  <w:style w:type="paragraph" w:styleId="af1">
    <w:name w:val="Balloon Text"/>
    <w:basedOn w:val="a"/>
    <w:link w:val="af2"/>
    <w:uiPriority w:val="99"/>
    <w:semiHidden/>
    <w:rsid w:val="00F327B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F32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601316">
      <w:marLeft w:val="0"/>
      <w:marRight w:val="0"/>
      <w:marTop w:val="0"/>
      <w:marBottom w:val="0"/>
      <w:divBdr>
        <w:top w:val="none" w:sz="0" w:space="0" w:color="auto"/>
        <w:left w:val="none" w:sz="0" w:space="0" w:color="auto"/>
        <w:bottom w:val="none" w:sz="0" w:space="0" w:color="auto"/>
        <w:right w:val="none" w:sz="0" w:space="0" w:color="auto"/>
      </w:divBdr>
    </w:div>
    <w:div w:id="1418601317">
      <w:marLeft w:val="0"/>
      <w:marRight w:val="0"/>
      <w:marTop w:val="0"/>
      <w:marBottom w:val="0"/>
      <w:divBdr>
        <w:top w:val="none" w:sz="0" w:space="0" w:color="auto"/>
        <w:left w:val="none" w:sz="0" w:space="0" w:color="auto"/>
        <w:bottom w:val="none" w:sz="0" w:space="0" w:color="auto"/>
        <w:right w:val="none" w:sz="0" w:space="0" w:color="auto"/>
      </w:divBdr>
    </w:div>
    <w:div w:id="1418601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E3BEBF69659A36B415F0A039126EA80BC48696FEFFA0E4FA1B168266DD3BF94AF27D803DCA4cF79G" TargetMode="External"/><Relationship Id="rId13" Type="http://schemas.openxmlformats.org/officeDocument/2006/relationships/hyperlink" Target="consultantplus://offline/ref=580AF0AA9A4BE70C4B9F2F181C9E00A5B103E5A35EF2122DD98974A49083F62ABD519C440578EAg01EM" TargetMode="External"/><Relationship Id="rId18" Type="http://schemas.openxmlformats.org/officeDocument/2006/relationships/hyperlink" Target="consultantplus://offline/ref=5738798225C242537AA452B9EE766E151624B861ADBB85310A84411506DB5A87B2552686011BBAMDP8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80AF0AA9A4BE70C4B9F2F181C9E00A5B407E4AC50F94F27D1D078A6978CA93DBA1890450579E804g118M" TargetMode="External"/><Relationship Id="rId17" Type="http://schemas.openxmlformats.org/officeDocument/2006/relationships/hyperlink" Target="consultantplus://offline/ref=5738798225C242537AA452B9EE766E151E2ABD63AFB1D83B02DD4D1701D40590B51C2A870312MBP8M" TargetMode="External"/><Relationship Id="rId2" Type="http://schemas.openxmlformats.org/officeDocument/2006/relationships/styles" Target="styles.xml"/><Relationship Id="rId16" Type="http://schemas.openxmlformats.org/officeDocument/2006/relationships/hyperlink" Target="consultantplus://offline/ref=5738798225C242537AA452B9EE766E151624B861ADBB85310A84411506DB5A87B2552686011BBAMDP8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809F9354D1F5C41343635A422DC5AB6DACDB7D0D63A35E1845949AE896F0BEEE0BA274D6rDFDO" TargetMode="External"/><Relationship Id="rId5" Type="http://schemas.openxmlformats.org/officeDocument/2006/relationships/footnotes" Target="footnotes.xml"/><Relationship Id="rId15" Type="http://schemas.openxmlformats.org/officeDocument/2006/relationships/hyperlink" Target="garantf1://10008000.15/" TargetMode="External"/><Relationship Id="rId10" Type="http://schemas.openxmlformats.org/officeDocument/2006/relationships/hyperlink" Target="consultantplus://offline/ref=5A809F9354D1F5C41343635A422DC5AB6DABD37A0C62A35E1845949AE896F0BEEE0BA276D6DFBA5Br0F7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A809F9354D1F5C41343635A422DC5AB6DA9D37F0D66A35E1845949AE896F0BEEE0BA276D6DFBB5Dr0F4O" TargetMode="External"/><Relationship Id="rId14" Type="http://schemas.openxmlformats.org/officeDocument/2006/relationships/hyperlink" Target="consultantplus://offline/ref=580AF0AA9A4BE70C4B9F2F181C9E00A5B70BEBAE52AF1825808576gA1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8818</Words>
  <Characters>50268</Characters>
  <Application>Microsoft Office Word</Application>
  <DocSecurity>0</DocSecurity>
  <Lines>418</Lines>
  <Paragraphs>117</Paragraphs>
  <ScaleCrop>false</ScaleCrop>
  <Company>Microsoft</Company>
  <LinksUpToDate>false</LinksUpToDate>
  <CharactersWithSpaces>58969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1</cp:lastModifiedBy>
  <cp:revision>27</cp:revision>
  <cp:lastPrinted>2017-05-02T10:09:00Z</cp:lastPrinted>
  <dcterms:created xsi:type="dcterms:W3CDTF">2015-04-08T18:43:00Z</dcterms:created>
  <dcterms:modified xsi:type="dcterms:W3CDTF">2017-05-24T19:53:00Z</dcterms:modified>
</cp:coreProperties>
</file>